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28C29" w14:textId="77777777" w:rsidR="003471CF" w:rsidRPr="004B50FF" w:rsidRDefault="003471CF" w:rsidP="004B50FF">
      <w:pPr>
        <w:pStyle w:val="Tytu"/>
        <w:spacing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4B50FF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0A17DA5D" w14:textId="77777777" w:rsidR="003471CF" w:rsidRPr="004B50FF" w:rsidRDefault="003471CF" w:rsidP="004B50FF">
      <w:pPr>
        <w:spacing w:before="100" w:beforeAutospacing="1" w:after="100" w:afterAutospacing="1" w:line="276" w:lineRule="auto"/>
        <w:rPr>
          <w:rFonts w:ascii="Arial" w:hAnsi="Arial" w:cs="Arial"/>
          <w:kern w:val="0"/>
          <w:sz w:val="24"/>
          <w:szCs w:val="24"/>
          <w14:ligatures w14:val="none"/>
        </w:rPr>
      </w:pPr>
      <w:r w:rsidRPr="004B50FF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Priorytet:</w:t>
      </w:r>
      <w:r w:rsidRPr="004B50FF">
        <w:rPr>
          <w:rFonts w:ascii="Arial" w:hAnsi="Arial" w:cs="Arial"/>
          <w:kern w:val="0"/>
          <w:sz w:val="24"/>
          <w:szCs w:val="24"/>
          <w14:ligatures w14:val="none"/>
        </w:rPr>
        <w:t xml:space="preserve"> 8. Fundusze Europejskie na wsparcie w obszarze rynku pracy, edukacji i włączenia społecznego</w:t>
      </w:r>
    </w:p>
    <w:p w14:paraId="5020D09D" w14:textId="14F62197" w:rsidR="003471CF" w:rsidRPr="004B50FF" w:rsidRDefault="003471CF" w:rsidP="004B50FF">
      <w:pPr>
        <w:spacing w:before="100" w:beforeAutospacing="1" w:after="100" w:afterAutospacing="1" w:line="276" w:lineRule="auto"/>
        <w:rPr>
          <w:rFonts w:ascii="Arial" w:hAnsi="Arial" w:cs="Arial"/>
          <w:kern w:val="0"/>
          <w:sz w:val="24"/>
          <w:szCs w:val="24"/>
          <w14:ligatures w14:val="none"/>
        </w:rPr>
      </w:pPr>
      <w:r w:rsidRPr="004B50FF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 xml:space="preserve">Cel szczegółowy: </w:t>
      </w:r>
      <w:r w:rsidRPr="004B50FF">
        <w:rPr>
          <w:rFonts w:ascii="Arial" w:hAnsi="Arial" w:cs="Arial"/>
          <w:kern w:val="0"/>
          <w:sz w:val="24"/>
          <w:szCs w:val="24"/>
          <w14:ligatures w14:val="none"/>
        </w:rPr>
        <w:t>EFS+.CP4.F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a także kształcenie i uczenie się dorosłych,</w:t>
      </w:r>
      <w:r w:rsidRPr="004B50FF">
        <w:rPr>
          <w:rFonts w:ascii="Arial" w:hAnsi="Arial" w:cs="Arial"/>
          <w:kern w:val="0"/>
          <w:sz w:val="24"/>
          <w:szCs w:val="24"/>
          <w14:ligatures w14:val="none"/>
        </w:rPr>
        <w:br/>
        <w:t>w tym ułatwianie mobilności edukacyjnej dla wszystkich i dostępności dla osób z niepełnosprawnościami</w:t>
      </w:r>
    </w:p>
    <w:p w14:paraId="15F00508" w14:textId="19E3E95E" w:rsidR="003471CF" w:rsidRPr="004B50FF" w:rsidRDefault="003471CF" w:rsidP="004B50FF">
      <w:pPr>
        <w:pStyle w:val="Podtytu"/>
        <w:spacing w:line="276" w:lineRule="auto"/>
        <w:rPr>
          <w:rFonts w:ascii="Arial" w:hAnsi="Arial" w:cs="Arial"/>
          <w:color w:val="auto"/>
          <w:spacing w:val="0"/>
          <w:sz w:val="24"/>
          <w:szCs w:val="24"/>
        </w:rPr>
      </w:pPr>
      <w:r w:rsidRPr="004B50FF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Działanie: </w:t>
      </w:r>
      <w:r w:rsidRPr="004B50FF">
        <w:rPr>
          <w:rFonts w:ascii="Arial" w:hAnsi="Arial" w:cs="Arial"/>
          <w:color w:val="auto"/>
          <w:spacing w:val="0"/>
          <w:sz w:val="24"/>
          <w:szCs w:val="24"/>
        </w:rPr>
        <w:t>FEKP.08.</w:t>
      </w:r>
      <w:r w:rsidR="002336E0" w:rsidRPr="004B50FF">
        <w:rPr>
          <w:rFonts w:ascii="Arial" w:hAnsi="Arial" w:cs="Arial"/>
          <w:color w:val="auto"/>
          <w:spacing w:val="0"/>
          <w:sz w:val="24"/>
          <w:szCs w:val="24"/>
        </w:rPr>
        <w:t>09</w:t>
      </w:r>
      <w:r w:rsidRPr="004B50FF">
        <w:rPr>
          <w:rFonts w:ascii="Arial" w:hAnsi="Arial" w:cs="Arial"/>
          <w:color w:val="auto"/>
          <w:spacing w:val="0"/>
          <w:sz w:val="24"/>
          <w:szCs w:val="24"/>
        </w:rPr>
        <w:t xml:space="preserve"> </w:t>
      </w:r>
      <w:r w:rsidR="002336E0" w:rsidRPr="004B50FF">
        <w:rPr>
          <w:rFonts w:ascii="Arial" w:hAnsi="Arial" w:cs="Arial"/>
          <w:color w:val="auto"/>
          <w:spacing w:val="0"/>
          <w:sz w:val="24"/>
          <w:szCs w:val="24"/>
        </w:rPr>
        <w:t>Wychowanie przedszkolne</w:t>
      </w:r>
      <w:r w:rsidRPr="004B50FF">
        <w:rPr>
          <w:rFonts w:ascii="Arial" w:hAnsi="Arial" w:cs="Arial"/>
          <w:color w:val="auto"/>
          <w:spacing w:val="0"/>
          <w:sz w:val="24"/>
          <w:szCs w:val="24"/>
        </w:rPr>
        <w:t xml:space="preserve"> </w:t>
      </w:r>
      <w:proofErr w:type="spellStart"/>
      <w:r w:rsidRPr="004B50FF">
        <w:rPr>
          <w:rFonts w:ascii="Arial" w:hAnsi="Arial" w:cs="Arial"/>
          <w:color w:val="auto"/>
          <w:spacing w:val="0"/>
          <w:sz w:val="24"/>
          <w:szCs w:val="24"/>
        </w:rPr>
        <w:t>BydOF</w:t>
      </w:r>
      <w:proofErr w:type="spellEnd"/>
      <w:r w:rsidRPr="004B50FF">
        <w:rPr>
          <w:rFonts w:ascii="Arial" w:hAnsi="Arial" w:cs="Arial"/>
          <w:color w:val="auto"/>
          <w:spacing w:val="0"/>
          <w:sz w:val="24"/>
          <w:szCs w:val="24"/>
        </w:rPr>
        <w:t>-IP</w:t>
      </w:r>
    </w:p>
    <w:p w14:paraId="33FDD042" w14:textId="77777777" w:rsidR="003471CF" w:rsidRPr="004B50FF" w:rsidRDefault="003471CF" w:rsidP="004B50FF">
      <w:pPr>
        <w:spacing w:before="100" w:beforeAutospacing="1" w:after="100" w:afterAutospacing="1" w:line="276" w:lineRule="auto"/>
        <w:rPr>
          <w:rFonts w:ascii="Arial" w:hAnsi="Arial" w:cs="Arial"/>
          <w:kern w:val="0"/>
          <w:sz w:val="24"/>
          <w:szCs w:val="24"/>
          <w14:ligatures w14:val="none"/>
        </w:rPr>
      </w:pPr>
      <w:r w:rsidRPr="004B50FF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Sposób wyboru projektów:</w:t>
      </w:r>
      <w:r w:rsidRPr="004B50FF">
        <w:rPr>
          <w:rFonts w:ascii="Arial" w:hAnsi="Arial" w:cs="Arial"/>
          <w:kern w:val="0"/>
          <w:sz w:val="24"/>
          <w:szCs w:val="24"/>
          <w14:ligatures w14:val="none"/>
        </w:rPr>
        <w:t xml:space="preserve"> konkurencyjny</w:t>
      </w:r>
    </w:p>
    <w:p w14:paraId="4CEF92B7" w14:textId="24FCB3C3" w:rsidR="0083574E" w:rsidRPr="004B50FF" w:rsidRDefault="003471CF" w:rsidP="004B50FF">
      <w:pPr>
        <w:spacing w:after="0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bookmarkStart w:id="0" w:name="_Hlk131594002"/>
      <w:r w:rsidRPr="004B50F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Nabór jest skierowany do </w:t>
      </w:r>
      <w:r w:rsidR="00F331B2" w:rsidRPr="004B50F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jednostek samorządu terytorialnego prowadzących szkoły i placówki realizujące wychowanie przedszkolne.</w:t>
      </w:r>
      <w:bookmarkEnd w:id="0"/>
    </w:p>
    <w:p w14:paraId="37DC3685" w14:textId="76B65BE0" w:rsidR="003471CF" w:rsidRPr="004B50FF" w:rsidRDefault="003471CF" w:rsidP="004B50FF">
      <w:pPr>
        <w:spacing w:before="240" w:after="0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B50FF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Zakres wsparcia:</w:t>
      </w:r>
    </w:p>
    <w:p w14:paraId="23729E78" w14:textId="77777777" w:rsidR="0083574E" w:rsidRPr="004B50FF" w:rsidRDefault="0083574E" w:rsidP="004B50FF">
      <w:pPr>
        <w:numPr>
          <w:ilvl w:val="0"/>
          <w:numId w:val="30"/>
        </w:numPr>
        <w:spacing w:before="100" w:beforeAutospacing="1" w:after="100" w:afterAutospacing="1" w:line="276" w:lineRule="auto"/>
        <w:ind w:left="284" w:hanging="284"/>
        <w:contextualSpacing/>
        <w:rPr>
          <w:rFonts w:ascii="Arial" w:hAnsi="Arial" w:cs="Arial"/>
          <w:kern w:val="0"/>
          <w:sz w:val="24"/>
          <w:szCs w:val="24"/>
          <w14:ligatures w14:val="none"/>
        </w:rPr>
      </w:pPr>
      <w:r w:rsidRPr="004B50FF">
        <w:rPr>
          <w:rFonts w:ascii="Arial" w:hAnsi="Arial" w:cs="Arial"/>
          <w:kern w:val="0"/>
          <w:sz w:val="24"/>
          <w:szCs w:val="24"/>
          <w14:ligatures w14:val="none"/>
        </w:rPr>
        <w:t>tworzenie nowych miejsc przedszkolnych i ich bieżące funkcjonowanie,</w:t>
      </w:r>
    </w:p>
    <w:p w14:paraId="7F3625A0" w14:textId="77777777" w:rsidR="0083574E" w:rsidRPr="004B50FF" w:rsidRDefault="0083574E" w:rsidP="004B50FF">
      <w:pPr>
        <w:numPr>
          <w:ilvl w:val="0"/>
          <w:numId w:val="30"/>
        </w:numPr>
        <w:spacing w:before="100" w:beforeAutospacing="1" w:after="100" w:afterAutospacing="1" w:line="276" w:lineRule="auto"/>
        <w:ind w:left="284" w:hanging="284"/>
        <w:contextualSpacing/>
        <w:rPr>
          <w:rFonts w:ascii="Arial" w:hAnsi="Arial" w:cs="Arial"/>
          <w:kern w:val="0"/>
          <w:sz w:val="24"/>
          <w:szCs w:val="24"/>
          <w14:ligatures w14:val="none"/>
        </w:rPr>
      </w:pPr>
      <w:r w:rsidRPr="004B50FF">
        <w:rPr>
          <w:rFonts w:ascii="Arial" w:hAnsi="Arial" w:cs="Arial"/>
          <w:kern w:val="0"/>
          <w:sz w:val="24"/>
          <w:szCs w:val="24"/>
          <w14:ligatures w14:val="none"/>
        </w:rPr>
        <w:t>realizacja dodatkowej oferty edukacyjnej, specjalistycznej lub edukacji włączającej,</w:t>
      </w:r>
    </w:p>
    <w:p w14:paraId="5B4E68A1" w14:textId="77777777" w:rsidR="0083574E" w:rsidRPr="004B50FF" w:rsidRDefault="0083574E" w:rsidP="004B50FF">
      <w:pPr>
        <w:numPr>
          <w:ilvl w:val="0"/>
          <w:numId w:val="30"/>
        </w:numPr>
        <w:spacing w:before="100" w:beforeAutospacing="1" w:after="100" w:afterAutospacing="1" w:line="276" w:lineRule="auto"/>
        <w:ind w:left="284" w:hanging="284"/>
        <w:contextualSpacing/>
        <w:rPr>
          <w:rFonts w:ascii="Arial" w:hAnsi="Arial" w:cs="Arial"/>
          <w:kern w:val="0"/>
          <w:sz w:val="24"/>
          <w:szCs w:val="24"/>
          <w14:ligatures w14:val="none"/>
        </w:rPr>
      </w:pPr>
      <w:r w:rsidRPr="004B50FF">
        <w:rPr>
          <w:rFonts w:ascii="Arial" w:hAnsi="Arial" w:cs="Arial"/>
          <w:kern w:val="0"/>
          <w:sz w:val="24"/>
          <w:szCs w:val="24"/>
          <w14:ligatures w14:val="none"/>
        </w:rPr>
        <w:t>dostosowanie miejsc wychowania przedszkolnego do potrzeb dzieci z niepełnosprawnościami,</w:t>
      </w:r>
    </w:p>
    <w:p w14:paraId="3A569782" w14:textId="29161F0C" w:rsidR="0083574E" w:rsidRPr="004B50FF" w:rsidRDefault="0083574E" w:rsidP="004B50FF">
      <w:pPr>
        <w:numPr>
          <w:ilvl w:val="0"/>
          <w:numId w:val="30"/>
        </w:numPr>
        <w:spacing w:before="100" w:beforeAutospacing="1" w:after="100" w:afterAutospacing="1" w:line="276" w:lineRule="auto"/>
        <w:ind w:left="284" w:hanging="284"/>
        <w:contextualSpacing/>
        <w:rPr>
          <w:rFonts w:ascii="Arial" w:hAnsi="Arial" w:cs="Arial"/>
          <w:kern w:val="0"/>
          <w:sz w:val="24"/>
          <w:szCs w:val="24"/>
          <w14:ligatures w14:val="none"/>
        </w:rPr>
      </w:pPr>
      <w:r w:rsidRPr="004B50FF">
        <w:rPr>
          <w:rFonts w:ascii="Arial" w:hAnsi="Arial" w:cs="Arial"/>
          <w:kern w:val="0"/>
          <w:sz w:val="24"/>
          <w:szCs w:val="24"/>
          <w14:ligatures w14:val="none"/>
        </w:rPr>
        <w:t>podnoszenie kompetencji oraz nabywanie kwalifikacji przedstawicieli kadry ośrodków wychowania przedszkolnego,</w:t>
      </w:r>
    </w:p>
    <w:p w14:paraId="26D28EA0" w14:textId="74F01258" w:rsidR="0083574E" w:rsidRPr="004B50FF" w:rsidRDefault="0083574E" w:rsidP="004B50FF">
      <w:pPr>
        <w:numPr>
          <w:ilvl w:val="0"/>
          <w:numId w:val="30"/>
        </w:numPr>
        <w:spacing w:before="100" w:beforeAutospacing="1" w:after="100" w:afterAutospacing="1" w:line="276" w:lineRule="auto"/>
        <w:ind w:left="284" w:hanging="284"/>
        <w:contextualSpacing/>
        <w:rPr>
          <w:rFonts w:ascii="Arial" w:hAnsi="Arial" w:cs="Arial"/>
          <w:kern w:val="0"/>
          <w:sz w:val="24"/>
          <w:szCs w:val="24"/>
          <w14:ligatures w14:val="none"/>
        </w:rPr>
      </w:pPr>
      <w:r w:rsidRPr="004B50FF">
        <w:rPr>
          <w:rFonts w:ascii="Arial" w:hAnsi="Arial" w:cs="Arial"/>
          <w:kern w:val="0"/>
          <w:sz w:val="24"/>
          <w:szCs w:val="24"/>
          <w14:ligatures w14:val="none"/>
        </w:rPr>
        <w:t>działania wynikające z wychowawczej lub wspierającej funkcji ośrodków wychowania przedszkolnego.</w:t>
      </w:r>
    </w:p>
    <w:p w14:paraId="6AE1CDEF" w14:textId="77777777" w:rsidR="003471CF" w:rsidRPr="004B50FF" w:rsidRDefault="003471CF" w:rsidP="004B50FF">
      <w:pPr>
        <w:spacing w:before="480" w:after="526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B50FF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Nabór realizowany w ramach polityki terytorialnej</w:t>
      </w:r>
    </w:p>
    <w:p w14:paraId="1A5B7A2B" w14:textId="26335A0C" w:rsidR="00DF2103" w:rsidRPr="002C6145" w:rsidRDefault="003471CF" w:rsidP="002C6145">
      <w:pPr>
        <w:pStyle w:val="Nagwek1"/>
        <w:numPr>
          <w:ilvl w:val="0"/>
          <w:numId w:val="36"/>
        </w:numPr>
        <w:spacing w:after="240" w:line="276" w:lineRule="auto"/>
        <w:ind w:left="714" w:hanging="357"/>
        <w:rPr>
          <w:rFonts w:ascii="Arial" w:hAnsi="Arial" w:cs="Arial"/>
          <w:b/>
          <w:bCs/>
          <w:color w:val="auto"/>
          <w:sz w:val="24"/>
          <w:szCs w:val="24"/>
        </w:rPr>
      </w:pPr>
      <w:r w:rsidRPr="004B50FF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horyzontalne</w:t>
      </w:r>
    </w:p>
    <w:tbl>
      <w:tblPr>
        <w:tblStyle w:val="Tabela-Siatka"/>
        <w:tblW w:w="5040" w:type="pct"/>
        <w:tblLayout w:type="fixed"/>
        <w:tblLook w:val="0620" w:firstRow="1" w:lastRow="0" w:firstColumn="0" w:lastColumn="0" w:noHBand="1" w:noVBand="1"/>
      </w:tblPr>
      <w:tblGrid>
        <w:gridCol w:w="847"/>
        <w:gridCol w:w="2835"/>
        <w:gridCol w:w="7462"/>
        <w:gridCol w:w="2962"/>
      </w:tblGrid>
      <w:tr w:rsidR="003471CF" w:rsidRPr="004B50FF" w14:paraId="697F34FA" w14:textId="77777777" w:rsidTr="003D6346">
        <w:trPr>
          <w:tblHeader/>
        </w:trPr>
        <w:tc>
          <w:tcPr>
            <w:tcW w:w="300" w:type="pct"/>
            <w:shd w:val="clear" w:color="auto" w:fill="D9D9D9" w:themeFill="background1" w:themeFillShade="D9"/>
          </w:tcPr>
          <w:p w14:paraId="4B8CF638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05" w:type="pct"/>
            <w:shd w:val="clear" w:color="auto" w:fill="D9D9D9" w:themeFill="background1" w:themeFillShade="D9"/>
          </w:tcPr>
          <w:p w14:paraId="79CEAFA9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5" w:type="pct"/>
            <w:shd w:val="clear" w:color="auto" w:fill="D9D9D9" w:themeFill="background1" w:themeFillShade="D9"/>
          </w:tcPr>
          <w:p w14:paraId="0935E720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Pr="004B50FF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050" w:type="pct"/>
            <w:shd w:val="clear" w:color="auto" w:fill="D9D9D9" w:themeFill="background1" w:themeFillShade="D9"/>
          </w:tcPr>
          <w:p w14:paraId="73F06C7F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3471CF" w:rsidRPr="004B50FF" w14:paraId="450D86F2" w14:textId="77777777" w:rsidTr="003D6346">
        <w:tc>
          <w:tcPr>
            <w:tcW w:w="300" w:type="pct"/>
          </w:tcPr>
          <w:p w14:paraId="502049F0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_Hlk129181517"/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1005" w:type="pct"/>
          </w:tcPr>
          <w:p w14:paraId="01C16458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właściwymi przepisami prawa unijnego</w:t>
            </w:r>
          </w:p>
        </w:tc>
        <w:tc>
          <w:tcPr>
            <w:tcW w:w="2645" w:type="pct"/>
          </w:tcPr>
          <w:p w14:paraId="73332383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0BE6447E" w14:textId="77777777" w:rsidR="003471CF" w:rsidRPr="004B50FF" w:rsidRDefault="003471CF" w:rsidP="004B50FF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 rozumieniu art. 63 ust. 6 rozporządzenia nr 2021/1060</w:t>
            </w:r>
            <w:r w:rsidRPr="004B50FF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2"/>
            </w:r>
            <w:r w:rsidRPr="004B50F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A96D163" w14:textId="6F2395C3" w:rsidR="003905EB" w:rsidRPr="004B50FF" w:rsidRDefault="003471CF" w:rsidP="004B50FF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7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4B50FF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  <w:bookmarkStart w:id="2" w:name="_Hlk125528995"/>
          </w:p>
          <w:p w14:paraId="3A9E630F" w14:textId="4E407A0B" w:rsidR="003471CF" w:rsidRPr="004B50FF" w:rsidRDefault="003471CF" w:rsidP="004B50FF">
            <w:pPr>
              <w:spacing w:before="480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Kryterium jest weryfikowane w oparciu o wniosek o dofinansowanie projektu </w:t>
            </w:r>
            <w:bookmarkEnd w:id="2"/>
            <w:r w:rsidRPr="004B50FF">
              <w:rPr>
                <w:rFonts w:ascii="Arial" w:hAnsi="Arial" w:cs="Arial"/>
                <w:sz w:val="24"/>
                <w:szCs w:val="24"/>
              </w:rPr>
              <w:t xml:space="preserve">i ewentualnie w zakresie pkt 2 w oparciu o oświadczenie </w:t>
            </w:r>
            <w:r w:rsidRPr="004B50FF">
              <w:rPr>
                <w:rFonts w:ascii="Arial" w:hAnsi="Arial" w:cs="Arial"/>
                <w:sz w:val="24"/>
                <w:szCs w:val="24"/>
              </w:rPr>
              <w:lastRenderedPageBreak/>
              <w:t>wnioskodawcy (jeśli dotyczy) stanowiące załącznik do wniosku o dofinansowanie projektu podpisany zgodnie ze sposobem wskazanym w Regulaminie wyboru projektów.</w:t>
            </w:r>
          </w:p>
        </w:tc>
        <w:tc>
          <w:tcPr>
            <w:tcW w:w="1050" w:type="pct"/>
          </w:tcPr>
          <w:p w14:paraId="694B0EF0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7F88FAE1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3471CF" w:rsidRPr="004B50FF" w14:paraId="4127FD0A" w14:textId="77777777" w:rsidTr="003D6346">
        <w:tc>
          <w:tcPr>
            <w:tcW w:w="300" w:type="pct"/>
          </w:tcPr>
          <w:p w14:paraId="32FEB979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A.2</w:t>
            </w:r>
          </w:p>
        </w:tc>
        <w:tc>
          <w:tcPr>
            <w:tcW w:w="1005" w:type="pct"/>
          </w:tcPr>
          <w:p w14:paraId="711E1C57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 (dotyczy JST)</w:t>
            </w:r>
          </w:p>
        </w:tc>
        <w:tc>
          <w:tcPr>
            <w:tcW w:w="2645" w:type="pct"/>
          </w:tcPr>
          <w:p w14:paraId="2B321717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0FF">
              <w:rPr>
                <w:rFonts w:ascii="Arial" w:eastAsia="Calibri" w:hAnsi="Arial" w:cs="Arial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3BAC8CF8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0FF">
              <w:rPr>
                <w:rFonts w:ascii="Arial" w:eastAsia="Calibri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65A8E819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B50FF">
              <w:rPr>
                <w:rFonts w:ascii="Arial" w:eastAsia="Calibri" w:hAnsi="Arial" w:cs="Arial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1BDCF767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Calibri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Pr="004B50FF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4"/>
            </w:r>
            <w:r w:rsidRPr="004B50FF">
              <w:rPr>
                <w:rFonts w:ascii="Arial" w:eastAsia="Calibri" w:hAnsi="Arial" w:cs="Arial"/>
                <w:sz w:val="24"/>
                <w:szCs w:val="24"/>
              </w:rPr>
              <w:t>, zawarte we wniosku o dofinansowanie projektu, o braku obowiązywania na terenie jednostki samorządu terytorialnego dyskryminujących aktów prawa miejscowego oraz w oparciu o informacje znajdujące się na stronie internetowej Rzecznika Praw Obywatelskich (RPO) dotyczące JST, które ustanowiły obowiązujące i uznane przez RPO za dyskryminujące akty prawa miejscowego (aktualne na dzień zakończenia naboru).</w:t>
            </w:r>
          </w:p>
        </w:tc>
        <w:tc>
          <w:tcPr>
            <w:tcW w:w="1050" w:type="pct"/>
          </w:tcPr>
          <w:p w14:paraId="614925EA" w14:textId="77777777" w:rsidR="003905EB" w:rsidRPr="004B50FF" w:rsidRDefault="003471CF" w:rsidP="004B50FF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negocjacji/nie/nie dotyczy</w:t>
            </w:r>
          </w:p>
          <w:p w14:paraId="070BE89D" w14:textId="1EF61325" w:rsidR="003471CF" w:rsidRPr="004B50FF" w:rsidRDefault="003471CF" w:rsidP="004B50FF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6EE7795E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bookmarkEnd w:id="1"/>
      <w:tr w:rsidR="003471CF" w:rsidRPr="004B50FF" w14:paraId="5B94734B" w14:textId="77777777" w:rsidTr="003D6346">
        <w:tc>
          <w:tcPr>
            <w:tcW w:w="300" w:type="pct"/>
          </w:tcPr>
          <w:p w14:paraId="3623461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A.3</w:t>
            </w:r>
          </w:p>
        </w:tc>
        <w:tc>
          <w:tcPr>
            <w:tcW w:w="1005" w:type="pct"/>
          </w:tcPr>
          <w:p w14:paraId="0243E76D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równości szans i niedyskryminacji, w tym dostępności dla osób z niepełnosprawnościami</w:t>
            </w:r>
          </w:p>
        </w:tc>
        <w:tc>
          <w:tcPr>
            <w:tcW w:w="2645" w:type="pct"/>
          </w:tcPr>
          <w:p w14:paraId="0211EDA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 kryterium sprawdzimy, czy nie występują niezgodności zapisów wniosku o dofinansowanie projektu z zasadą równości szans i niedyskryminacji, określoną w art. 9 Rozporządzenia 2021/1060 oraz czy we wniosku o dofinansowanie projektu zadeklarowano dostępność wszystkich produktów projektu (które nie zostały uznane za neutralne) – zgodnie z załącznikiem nr 2 do Wytycznych dotyczących realizacji zasad równościowych w ramach funduszy unijnych na lata 2021-2027.</w:t>
            </w:r>
          </w:p>
          <w:p w14:paraId="04D619B4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24A4BB3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5EAE30D6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3471CF" w:rsidRPr="004B50FF" w14:paraId="1C3595B7" w14:textId="77777777" w:rsidTr="003D6346">
        <w:tc>
          <w:tcPr>
            <w:tcW w:w="300" w:type="pct"/>
          </w:tcPr>
          <w:p w14:paraId="6917FBD4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A.4</w:t>
            </w:r>
          </w:p>
        </w:tc>
        <w:tc>
          <w:tcPr>
            <w:tcW w:w="1005" w:type="pct"/>
          </w:tcPr>
          <w:p w14:paraId="5824F05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ze standardem minimum realizacji zasady </w:t>
            </w: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równości kobiet i mężczyzn</w:t>
            </w:r>
          </w:p>
        </w:tc>
        <w:tc>
          <w:tcPr>
            <w:tcW w:w="2645" w:type="pct"/>
          </w:tcPr>
          <w:p w14:paraId="1C2460BE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 projekt jest zgodny ze standardem minimum realizacji zasady równości kobiet i mężczyzn (</w:t>
            </w:r>
            <w:r w:rsidRPr="004B50FF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B50FF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 załączniku nr 1 do</w:t>
            </w:r>
            <w:r w:rsidRPr="004B50FF">
              <w:rPr>
                <w:rFonts w:ascii="Arial" w:hAnsi="Arial" w:cs="Arial"/>
                <w:sz w:val="24"/>
                <w:szCs w:val="24"/>
                <w:lang w:val="x-none"/>
              </w:rPr>
              <w:t xml:space="preserve"> </w:t>
            </w:r>
            <w:r w:rsidRPr="004B50FF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Wytycznych dotyczących realizacji zasad równościowych w ramach funduszy unijnych na lata 2021-2027</w:t>
            </w:r>
            <w:r w:rsidRPr="004B50FF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3AA02287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2C597627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(niespełnienie kryterium 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oznacza negatywną ocenę).</w:t>
            </w:r>
          </w:p>
          <w:p w14:paraId="7F16793A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3471CF" w:rsidRPr="004B50FF" w14:paraId="46565F0C" w14:textId="77777777" w:rsidTr="003D6346">
        <w:tc>
          <w:tcPr>
            <w:tcW w:w="300" w:type="pct"/>
          </w:tcPr>
          <w:p w14:paraId="4EBD59D5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A.5</w:t>
            </w:r>
          </w:p>
        </w:tc>
        <w:tc>
          <w:tcPr>
            <w:tcW w:w="1005" w:type="pct"/>
          </w:tcPr>
          <w:p w14:paraId="512C1DBD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2645" w:type="pct"/>
          </w:tcPr>
          <w:p w14:paraId="247DC1F0" w14:textId="52F0F49E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B50FF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547F55">
              <w:rPr>
                <w:rFonts w:ascii="Arial" w:hAnsi="Arial" w:cs="Arial"/>
                <w:sz w:val="24"/>
                <w:szCs w:val="24"/>
              </w:rPr>
              <w:t xml:space="preserve">7 czerwca 2016 r. (Dz. Urz. UE C 202 z 07.06.2016, str. 389) </w:t>
            </w:r>
            <w:r w:rsidRPr="004B50FF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 wnioskodawcy.</w:t>
            </w:r>
          </w:p>
          <w:p w14:paraId="0785EBB5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37B0383A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E69C8C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3B47A374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3471CF" w:rsidRPr="004B50FF" w14:paraId="78303054" w14:textId="77777777" w:rsidTr="003D6346">
        <w:tc>
          <w:tcPr>
            <w:tcW w:w="300" w:type="pct"/>
          </w:tcPr>
          <w:p w14:paraId="7A893B41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A.6</w:t>
            </w:r>
          </w:p>
        </w:tc>
        <w:tc>
          <w:tcPr>
            <w:tcW w:w="1005" w:type="pct"/>
          </w:tcPr>
          <w:p w14:paraId="7DB31C07" w14:textId="553542E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 Konwencją o </w:t>
            </w:r>
            <w:r w:rsidR="00547F55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rawach </w:t>
            </w:r>
            <w:r w:rsidR="00547F5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o</w:t>
            </w: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sób </w:t>
            </w:r>
            <w:r w:rsidR="00547F55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iepełnosprawnych</w:t>
            </w:r>
          </w:p>
        </w:tc>
        <w:tc>
          <w:tcPr>
            <w:tcW w:w="2645" w:type="pct"/>
          </w:tcPr>
          <w:p w14:paraId="5B473CA4" w14:textId="32422AF8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sprawdzimy, </w:t>
            </w:r>
            <w:r w:rsidRPr="004B50FF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jest zgodny z Konwencją o </w:t>
            </w:r>
            <w:r w:rsidR="00547F55">
              <w:rPr>
                <w:rFonts w:ascii="Arial" w:hAnsi="Arial" w:cs="Arial"/>
                <w:sz w:val="24"/>
                <w:szCs w:val="24"/>
              </w:rPr>
              <w:t>p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547F55">
              <w:rPr>
                <w:rFonts w:ascii="Arial" w:hAnsi="Arial" w:cs="Arial"/>
                <w:sz w:val="24"/>
                <w:szCs w:val="24"/>
              </w:rPr>
              <w:t>o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547F55">
              <w:rPr>
                <w:rFonts w:ascii="Arial" w:hAnsi="Arial" w:cs="Arial"/>
                <w:sz w:val="24"/>
                <w:szCs w:val="24"/>
              </w:rPr>
              <w:t>n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iepełnosprawnych sporządzoną w Nowym Jorku </w:t>
            </w:r>
            <w:r w:rsidRPr="004B50FF">
              <w:rPr>
                <w:rFonts w:ascii="Arial" w:hAnsi="Arial" w:cs="Arial"/>
                <w:sz w:val="24"/>
                <w:szCs w:val="24"/>
              </w:rPr>
              <w:lastRenderedPageBreak/>
              <w:t xml:space="preserve">dnia 13 grudnia 2006 r. (Dz. U. z 2012 r. poz. 1169 z </w:t>
            </w:r>
            <w:proofErr w:type="spellStart"/>
            <w:r w:rsidRPr="004B50FF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B50FF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56EE4268" w14:textId="1938822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547F55">
              <w:rPr>
                <w:rFonts w:ascii="Arial" w:hAnsi="Arial" w:cs="Arial"/>
                <w:sz w:val="24"/>
                <w:szCs w:val="24"/>
              </w:rPr>
              <w:t>p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547F55">
              <w:rPr>
                <w:rFonts w:ascii="Arial" w:hAnsi="Arial" w:cs="Arial"/>
                <w:sz w:val="24"/>
                <w:szCs w:val="24"/>
              </w:rPr>
              <w:t>o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547F55">
              <w:rPr>
                <w:rFonts w:ascii="Arial" w:hAnsi="Arial" w:cs="Arial"/>
                <w:sz w:val="24"/>
                <w:szCs w:val="24"/>
              </w:rPr>
              <w:t>n</w:t>
            </w:r>
            <w:r w:rsidRPr="004B50FF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0D768007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61A43C5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(niespełnienie kryterium 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oznacza negatywną ocenę).</w:t>
            </w:r>
          </w:p>
          <w:p w14:paraId="08A68B07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3471CF" w:rsidRPr="004B50FF" w14:paraId="38EBF751" w14:textId="77777777" w:rsidTr="003D6346">
        <w:tc>
          <w:tcPr>
            <w:tcW w:w="300" w:type="pct"/>
          </w:tcPr>
          <w:p w14:paraId="6BBB0DD5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A.7</w:t>
            </w:r>
          </w:p>
        </w:tc>
        <w:tc>
          <w:tcPr>
            <w:tcW w:w="1005" w:type="pct"/>
          </w:tcPr>
          <w:p w14:paraId="020EA66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zrównoważonego rozwoju</w:t>
            </w:r>
          </w:p>
        </w:tc>
        <w:tc>
          <w:tcPr>
            <w:tcW w:w="2645" w:type="pct"/>
          </w:tcPr>
          <w:p w14:paraId="0711B6C7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4D9D941C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147E043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2D733CB0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3471CF" w:rsidRPr="004B50FF" w14:paraId="712BFA15" w14:textId="77777777" w:rsidTr="003D6346">
        <w:tc>
          <w:tcPr>
            <w:tcW w:w="300" w:type="pct"/>
          </w:tcPr>
          <w:p w14:paraId="4F7BADED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A.8</w:t>
            </w:r>
          </w:p>
        </w:tc>
        <w:tc>
          <w:tcPr>
            <w:tcW w:w="1005" w:type="pct"/>
          </w:tcPr>
          <w:p w14:paraId="56CC2C39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645" w:type="pct"/>
          </w:tcPr>
          <w:p w14:paraId="71C9595A" w14:textId="33ED8759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z wymogami dla projektu partnerskiego wskazanymi w art. 39 ust. 1 w związku z ust. 13 Ustawy z dnia 28 kwietnia 2022 r. o zasadach realizacji zadań finansowanych ze środków europejskich w perspektywie finansowej </w:t>
            </w:r>
            <w:r w:rsidRPr="004B50FF">
              <w:rPr>
                <w:rFonts w:ascii="Arial" w:hAnsi="Arial" w:cs="Arial"/>
                <w:sz w:val="24"/>
                <w:szCs w:val="24"/>
              </w:rPr>
              <w:lastRenderedPageBreak/>
              <w:t xml:space="preserve">2021-2027 (Dz. U. </w:t>
            </w:r>
            <w:r w:rsidR="00547F55">
              <w:rPr>
                <w:rFonts w:ascii="Arial" w:hAnsi="Arial" w:cs="Arial"/>
                <w:sz w:val="24"/>
                <w:szCs w:val="24"/>
              </w:rPr>
              <w:t xml:space="preserve">z 2025 r. </w:t>
            </w:r>
            <w:r w:rsidRPr="004B50FF">
              <w:rPr>
                <w:rFonts w:ascii="Arial" w:hAnsi="Arial" w:cs="Arial"/>
                <w:sz w:val="24"/>
                <w:szCs w:val="24"/>
              </w:rPr>
              <w:t>poz. 1</w:t>
            </w:r>
            <w:r w:rsidR="00547F55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547F5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547F55">
              <w:rPr>
                <w:rFonts w:ascii="Arial" w:hAnsi="Arial" w:cs="Arial"/>
                <w:sz w:val="24"/>
                <w:szCs w:val="24"/>
              </w:rPr>
              <w:t>. zm.</w:t>
            </w:r>
            <w:r w:rsidRPr="004B50FF">
              <w:rPr>
                <w:rFonts w:ascii="Arial" w:hAnsi="Arial" w:cs="Arial"/>
                <w:sz w:val="24"/>
                <w:szCs w:val="24"/>
              </w:rPr>
              <w:t>; dalej: ustawa wdrożeniowa), tj.</w:t>
            </w:r>
            <w:r w:rsidR="00011732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475B8F2" w14:textId="77777777" w:rsidR="003471CF" w:rsidRPr="004B50FF" w:rsidRDefault="003471CF" w:rsidP="004B50FF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2DCC352D" w14:textId="5B58D83D" w:rsidR="00356847" w:rsidRPr="004B50FF" w:rsidRDefault="003471CF" w:rsidP="004B50FF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czy partner realizuje zadanie/a merytoryczne w projekcie.</w:t>
            </w:r>
          </w:p>
          <w:p w14:paraId="49552A9C" w14:textId="2052E60C" w:rsidR="003471CF" w:rsidRPr="004B50FF" w:rsidRDefault="003471CF" w:rsidP="004B50FF">
            <w:pPr>
              <w:spacing w:before="480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4B50FF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6350855A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2318B001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negocjacji/nie/nie dotyczy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(niespełnienie kryterium 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oznacza negatywną ocenę).</w:t>
            </w:r>
          </w:p>
          <w:p w14:paraId="0524D5D5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</w:tbl>
    <w:p w14:paraId="17CB6F73" w14:textId="230236C1" w:rsidR="00DF2103" w:rsidRPr="002C6145" w:rsidRDefault="003471CF" w:rsidP="002C6145">
      <w:pPr>
        <w:pStyle w:val="Nagwek1"/>
        <w:numPr>
          <w:ilvl w:val="0"/>
          <w:numId w:val="36"/>
        </w:numPr>
        <w:spacing w:after="240" w:line="276" w:lineRule="auto"/>
        <w:ind w:left="714" w:hanging="357"/>
        <w:rPr>
          <w:rFonts w:ascii="Arial" w:hAnsi="Arial" w:cs="Arial"/>
          <w:b/>
          <w:bCs/>
          <w:color w:val="auto"/>
          <w:sz w:val="24"/>
          <w:szCs w:val="24"/>
        </w:rPr>
      </w:pPr>
      <w:r w:rsidRPr="004B50FF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merytoryczne</w:t>
      </w:r>
    </w:p>
    <w:tbl>
      <w:tblPr>
        <w:tblStyle w:val="Tabela-Siatka"/>
        <w:tblW w:w="5040" w:type="pct"/>
        <w:tblLook w:val="0620" w:firstRow="1" w:lastRow="0" w:firstColumn="0" w:lastColumn="0" w:noHBand="1" w:noVBand="1"/>
      </w:tblPr>
      <w:tblGrid>
        <w:gridCol w:w="703"/>
        <w:gridCol w:w="2979"/>
        <w:gridCol w:w="7513"/>
        <w:gridCol w:w="2911"/>
      </w:tblGrid>
      <w:tr w:rsidR="003471CF" w:rsidRPr="004B50FF" w14:paraId="6B2B001B" w14:textId="77777777" w:rsidTr="008456DF">
        <w:trPr>
          <w:tblHeader/>
        </w:trPr>
        <w:tc>
          <w:tcPr>
            <w:tcW w:w="249" w:type="pct"/>
            <w:shd w:val="clear" w:color="auto" w:fill="D9D9D9" w:themeFill="background1" w:themeFillShade="D9"/>
          </w:tcPr>
          <w:p w14:paraId="2D7C455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56" w:type="pct"/>
            <w:shd w:val="clear" w:color="auto" w:fill="D9D9D9" w:themeFill="background1" w:themeFillShade="D9"/>
          </w:tcPr>
          <w:p w14:paraId="137C1323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63" w:type="pct"/>
            <w:shd w:val="clear" w:color="auto" w:fill="D9D9D9" w:themeFill="background1" w:themeFillShade="D9"/>
          </w:tcPr>
          <w:p w14:paraId="19F6EFF9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032" w:type="pct"/>
            <w:shd w:val="clear" w:color="auto" w:fill="D9D9D9" w:themeFill="background1" w:themeFillShade="D9"/>
          </w:tcPr>
          <w:p w14:paraId="3160D729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3471CF" w:rsidRPr="004B50FF" w14:paraId="5663D317" w14:textId="77777777" w:rsidTr="008456DF">
        <w:tc>
          <w:tcPr>
            <w:tcW w:w="249" w:type="pct"/>
          </w:tcPr>
          <w:p w14:paraId="6BAFFF3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3" w:name="_Hlk129348990"/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1056" w:type="pct"/>
          </w:tcPr>
          <w:p w14:paraId="59DE16E0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Potrzeba realizacji i grupa docelowa projektu</w:t>
            </w:r>
          </w:p>
        </w:tc>
        <w:tc>
          <w:tcPr>
            <w:tcW w:w="2663" w:type="pct"/>
          </w:tcPr>
          <w:p w14:paraId="38207700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czy:</w:t>
            </w:r>
          </w:p>
          <w:p w14:paraId="50821CDB" w14:textId="77777777" w:rsidR="003471CF" w:rsidRPr="004B50FF" w:rsidRDefault="003471CF" w:rsidP="004B50FF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0B5DE7DE" w14:textId="3A6E3780" w:rsidR="00573B6D" w:rsidRPr="009146D9" w:rsidRDefault="003471CF" w:rsidP="00733D54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 xml:space="preserve">dobór i opis grupy docelowej oraz sposób rekrutacji </w:t>
            </w:r>
            <w:bookmarkStart w:id="4" w:name="_Hlk126914034"/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(w tym weryfikacja kwalifikowalności grupy docelowej)</w:t>
            </w:r>
            <w:bookmarkEnd w:id="4"/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 xml:space="preserve"> jest adekwatny do założeń projektu i Regulaminu wyboru projektów.</w:t>
            </w:r>
          </w:p>
          <w:p w14:paraId="6C30E6FB" w14:textId="079C1F00" w:rsidR="003471CF" w:rsidRPr="004B50FF" w:rsidRDefault="003471CF" w:rsidP="00733D54">
            <w:pPr>
              <w:spacing w:before="240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 xml:space="preserve">Komitet Monitorujący dopuszcza doprecyzowanie zakresu kryterium na potrzeby danego postępowania w Regulaminie wyboru 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projektów, w zakresie zgodności z wytycznymi, o których mowa w ustawie wdrożeniowej, oraz przepisami prawa krajowego.</w:t>
            </w:r>
          </w:p>
          <w:p w14:paraId="2B1A217F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 oparciu o wniosek o dofinansowanie projektu.</w:t>
            </w:r>
          </w:p>
        </w:tc>
        <w:tc>
          <w:tcPr>
            <w:tcW w:w="1032" w:type="pct"/>
          </w:tcPr>
          <w:p w14:paraId="2483D7C9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 (niespełnienie kryterium oznacza negatywną ocenę).</w:t>
            </w:r>
          </w:p>
          <w:p w14:paraId="411B7BA9" w14:textId="3153FEFF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bookmarkEnd w:id="3"/>
      <w:tr w:rsidR="003471CF" w:rsidRPr="004B50FF" w14:paraId="6F9F1B50" w14:textId="77777777" w:rsidTr="008456DF">
        <w:tc>
          <w:tcPr>
            <w:tcW w:w="249" w:type="pct"/>
          </w:tcPr>
          <w:p w14:paraId="4EA60B3F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B.2</w:t>
            </w:r>
          </w:p>
        </w:tc>
        <w:tc>
          <w:tcPr>
            <w:tcW w:w="1056" w:type="pct"/>
          </w:tcPr>
          <w:p w14:paraId="530A4D5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color w:val="000000"/>
                <w:sz w:val="24"/>
                <w:szCs w:val="24"/>
              </w:rPr>
              <w:t>Wskaźniki projektu</w:t>
            </w:r>
          </w:p>
        </w:tc>
        <w:tc>
          <w:tcPr>
            <w:tcW w:w="2663" w:type="pct"/>
          </w:tcPr>
          <w:p w14:paraId="4D453009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W kryterium sprawdzimy prawidłowość opisu i doboru wskaźników do założeń projektu i Regulaminu wyboru projektów, w tym:</w:t>
            </w:r>
          </w:p>
          <w:p w14:paraId="72509CA9" w14:textId="77777777" w:rsidR="003471CF" w:rsidRPr="004B50FF" w:rsidRDefault="003471CF" w:rsidP="004B50FF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możliwość osiągnięcia w ramach projektu skwantyfikowanych wskaźników produktów i rezultatów;</w:t>
            </w:r>
          </w:p>
          <w:p w14:paraId="199705F8" w14:textId="77777777" w:rsidR="003471CF" w:rsidRPr="004B50FF" w:rsidRDefault="003471CF" w:rsidP="004B50FF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adekwatność i poprawność sformułowania wskaźników;</w:t>
            </w:r>
          </w:p>
          <w:p w14:paraId="59CD74BF" w14:textId="0ACA3B7B" w:rsidR="00356847" w:rsidRPr="004B50FF" w:rsidRDefault="003471CF" w:rsidP="004B50FF">
            <w:pPr>
              <w:numPr>
                <w:ilvl w:val="0"/>
                <w:numId w:val="9"/>
              </w:numPr>
              <w:spacing w:after="120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sposób mierzenia wskaźników ze wskazaniem źródła pomiaru.</w:t>
            </w:r>
          </w:p>
          <w:p w14:paraId="359F59B6" w14:textId="0E20C389" w:rsidR="003471CF" w:rsidRPr="004B50FF" w:rsidRDefault="003471CF" w:rsidP="004B50FF">
            <w:pPr>
              <w:spacing w:before="480" w:after="120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3D4162D3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32" w:type="pct"/>
          </w:tcPr>
          <w:p w14:paraId="10790BFA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0ECD28B3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3471CF" w:rsidRPr="004B50FF" w14:paraId="6E53D35E" w14:textId="77777777" w:rsidTr="008456DF">
        <w:tc>
          <w:tcPr>
            <w:tcW w:w="249" w:type="pct"/>
          </w:tcPr>
          <w:p w14:paraId="45E7C66C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B.3</w:t>
            </w:r>
          </w:p>
        </w:tc>
        <w:tc>
          <w:tcPr>
            <w:tcW w:w="1056" w:type="pct"/>
          </w:tcPr>
          <w:p w14:paraId="67B3E889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color w:val="000000"/>
                <w:sz w:val="24"/>
                <w:szCs w:val="24"/>
              </w:rPr>
              <w:t>Zadania projektu</w:t>
            </w:r>
          </w:p>
        </w:tc>
        <w:tc>
          <w:tcPr>
            <w:tcW w:w="2663" w:type="pct"/>
          </w:tcPr>
          <w:p w14:paraId="7BECBEA9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445B5301" w14:textId="77777777" w:rsidR="003471CF" w:rsidRPr="004B50FF" w:rsidRDefault="003471CF" w:rsidP="004B50F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trafność doboru zadań i ich merytoryczną zawartość w świetle zdiagnozowanego/</w:t>
            </w:r>
            <w:proofErr w:type="spellStart"/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ych</w:t>
            </w:r>
            <w:proofErr w:type="spellEnd"/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 xml:space="preserve"> problemu/ów oraz założonych celów/wskaźników;</w:t>
            </w:r>
          </w:p>
          <w:p w14:paraId="7E8C1FB5" w14:textId="77777777" w:rsidR="003471CF" w:rsidRPr="004B50FF" w:rsidRDefault="003471CF" w:rsidP="004B50F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czy opis zadań jest adekwatny do założeń projektu;</w:t>
            </w:r>
          </w:p>
          <w:p w14:paraId="60A9547E" w14:textId="77777777" w:rsidR="003471CF" w:rsidRPr="004B50FF" w:rsidRDefault="003471CF" w:rsidP="004B50F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zgodność planowanych działań z przepisami właściwymi dla obszaru merytorycznego i warunkami wsparcia określonymi w Regulaminie wyboru projektów;</w:t>
            </w:r>
          </w:p>
          <w:p w14:paraId="5B1B5BC9" w14:textId="77777777" w:rsidR="003471CF" w:rsidRPr="004B50FF" w:rsidRDefault="003471CF" w:rsidP="004B50F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podział zadań (wnioskodawca/partner) – dotyczy projektów partnerskich;</w:t>
            </w:r>
          </w:p>
          <w:p w14:paraId="439D0B15" w14:textId="77777777" w:rsidR="003471CF" w:rsidRPr="004B50FF" w:rsidRDefault="003471CF" w:rsidP="004B50F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czy projekt zakłada zachowanie trwałości projektu w odniesieniu do wydatków ponoszonych jako cross-</w:t>
            </w:r>
            <w:proofErr w:type="spellStart"/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financing</w:t>
            </w:r>
            <w:proofErr w:type="spellEnd"/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 xml:space="preserve"> lub w sytuacji, gdy projekt podlega obowiązkowi utrzymania inwestycji zgodnie z obowiązującymi zasadami pomocy publicznej (o ile dotyczy);</w:t>
            </w:r>
          </w:p>
          <w:p w14:paraId="617215B9" w14:textId="31541DB1" w:rsidR="00356847" w:rsidRPr="004B50FF" w:rsidRDefault="003471CF" w:rsidP="004B50F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czy projekt zakłada racjonalny harmonogram zadań.</w:t>
            </w:r>
          </w:p>
          <w:p w14:paraId="09E4EDE9" w14:textId="3A04BA9A" w:rsidR="003471CF" w:rsidRPr="004B50FF" w:rsidRDefault="003471CF" w:rsidP="004B50FF">
            <w:pPr>
              <w:spacing w:before="480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2E87BB9E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32" w:type="pct"/>
          </w:tcPr>
          <w:p w14:paraId="28356A2D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 (niespełnienie kryterium oznacza negatywną ocenę).</w:t>
            </w:r>
          </w:p>
          <w:p w14:paraId="243708A8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</w:t>
            </w:r>
            <w:r w:rsidRPr="004B50FF">
              <w:rPr>
                <w:rFonts w:ascii="Arial" w:hAnsi="Arial" w:cs="Arial"/>
                <w:sz w:val="24"/>
                <w:szCs w:val="24"/>
              </w:rPr>
              <w:lastRenderedPageBreak/>
              <w:t>zakresie wskazanym w Regulaminie wyboru projektów.</w:t>
            </w:r>
          </w:p>
        </w:tc>
      </w:tr>
      <w:tr w:rsidR="003471CF" w:rsidRPr="004B50FF" w14:paraId="4559ECD2" w14:textId="77777777" w:rsidTr="008456DF">
        <w:tc>
          <w:tcPr>
            <w:tcW w:w="249" w:type="pct"/>
          </w:tcPr>
          <w:p w14:paraId="20E0C226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B.4</w:t>
            </w:r>
          </w:p>
        </w:tc>
        <w:tc>
          <w:tcPr>
            <w:tcW w:w="1056" w:type="pct"/>
          </w:tcPr>
          <w:p w14:paraId="6984EF2A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Potencjał do realizacji projektu</w:t>
            </w:r>
          </w:p>
        </w:tc>
        <w:tc>
          <w:tcPr>
            <w:tcW w:w="2663" w:type="pct"/>
          </w:tcPr>
          <w:p w14:paraId="2BD8036A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1907B53A" w14:textId="77777777" w:rsidR="003471CF" w:rsidRPr="004B50FF" w:rsidRDefault="003471CF" w:rsidP="004B50FF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doświadczenie wnioskodawcy w obszarze tematycznym, którego dotyczy realizowany projekt, na danym terytorium i w pracy z daną grupą docelową;</w:t>
            </w:r>
          </w:p>
          <w:p w14:paraId="57C042FE" w14:textId="0F05597A" w:rsidR="003471CF" w:rsidRPr="004B50FF" w:rsidRDefault="003471CF" w:rsidP="004B50FF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potencjał kadrowy i techniczny planowany do zaangażowania w ramach projektu</w:t>
            </w:r>
            <w:r w:rsidR="005C3383" w:rsidRPr="004B50F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05D6EAB6" w14:textId="77777777" w:rsidR="003471CF" w:rsidRPr="004B50FF" w:rsidRDefault="003471CF" w:rsidP="004B50FF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czy opis potencjału i doświadczenia wnioskodawcy jest adekwatny do założeń projektu i Regulaminu wyboru projektów;</w:t>
            </w:r>
          </w:p>
          <w:p w14:paraId="20F6F2D4" w14:textId="77777777" w:rsidR="003471CF" w:rsidRPr="004B50FF" w:rsidRDefault="003471CF" w:rsidP="004B50FF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sposób zarządzania projektem.</w:t>
            </w:r>
          </w:p>
          <w:p w14:paraId="3CCE7706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57B8EA0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32" w:type="pct"/>
          </w:tcPr>
          <w:p w14:paraId="6BF63DD8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 (niespełnienie kryterium oznacza negatywną ocenę).</w:t>
            </w:r>
          </w:p>
          <w:p w14:paraId="60AF6F9E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w </w:t>
            </w:r>
            <w:r w:rsidRPr="004B50FF">
              <w:rPr>
                <w:rFonts w:ascii="Arial" w:hAnsi="Arial" w:cs="Arial"/>
                <w:sz w:val="24"/>
                <w:szCs w:val="24"/>
              </w:rPr>
              <w:lastRenderedPageBreak/>
              <w:t>Regulaminie wyboru projektów.</w:t>
            </w:r>
          </w:p>
        </w:tc>
      </w:tr>
      <w:tr w:rsidR="003471CF" w:rsidRPr="004B50FF" w14:paraId="73532830" w14:textId="77777777" w:rsidTr="008456DF">
        <w:tc>
          <w:tcPr>
            <w:tcW w:w="249" w:type="pct"/>
          </w:tcPr>
          <w:p w14:paraId="25DF07C3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B.5</w:t>
            </w:r>
          </w:p>
        </w:tc>
        <w:tc>
          <w:tcPr>
            <w:tcW w:w="1056" w:type="pct"/>
          </w:tcPr>
          <w:p w14:paraId="783984A6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color w:val="000000"/>
                <w:sz w:val="24"/>
                <w:szCs w:val="24"/>
              </w:rPr>
              <w:t>Budżet projektu</w:t>
            </w:r>
          </w:p>
        </w:tc>
        <w:tc>
          <w:tcPr>
            <w:tcW w:w="2663" w:type="pct"/>
          </w:tcPr>
          <w:p w14:paraId="51A2D914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6F6EA902" w14:textId="77777777" w:rsidR="003471CF" w:rsidRPr="004B50FF" w:rsidRDefault="003471CF" w:rsidP="004B50FF">
            <w:pPr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zgodność budżetu projektu z Wytycznymi dotyczącymi kwalifikowalności wydatków na lata 2021-2027;</w:t>
            </w:r>
          </w:p>
          <w:p w14:paraId="03569C47" w14:textId="77777777" w:rsidR="003471CF" w:rsidRPr="004B50FF" w:rsidRDefault="003471CF" w:rsidP="004B50FF">
            <w:pPr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niezbędność planowanych wydatków w budżecie projektu, w tym:</w:t>
            </w:r>
          </w:p>
          <w:p w14:paraId="2CB60EA9" w14:textId="77777777" w:rsidR="003471CF" w:rsidRPr="004B50FF" w:rsidRDefault="003471CF" w:rsidP="004B50FF">
            <w:pPr>
              <w:numPr>
                <w:ilvl w:val="0"/>
                <w:numId w:val="13"/>
              </w:numPr>
              <w:spacing w:before="100" w:beforeAutospacing="1" w:after="100" w:afterAutospacing="1" w:line="276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czy wydatki wynikają bezpośrednio z opisanych działań i przyczyniają się do osiągnięcia produktów projektu;</w:t>
            </w:r>
          </w:p>
          <w:p w14:paraId="5F5D2C14" w14:textId="77777777" w:rsidR="003471CF" w:rsidRPr="004B50FF" w:rsidRDefault="003471CF" w:rsidP="004B50FF">
            <w:pPr>
              <w:numPr>
                <w:ilvl w:val="0"/>
                <w:numId w:val="13"/>
              </w:numPr>
              <w:spacing w:before="100" w:beforeAutospacing="1" w:after="100" w:afterAutospacing="1" w:line="276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czy nie ujęto wydatków, które wykazano jako potencjał wnioskodawcy (chyba, że stanowią wkład własny);</w:t>
            </w:r>
          </w:p>
          <w:p w14:paraId="1470EE6F" w14:textId="77777777" w:rsidR="003471CF" w:rsidRPr="004B50FF" w:rsidRDefault="003471CF" w:rsidP="004B50FF">
            <w:pPr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racjonalność i efektywność planowanych wydatków, w tym:</w:t>
            </w:r>
          </w:p>
          <w:p w14:paraId="4B77D2C5" w14:textId="77777777" w:rsidR="003471CF" w:rsidRPr="004B50FF" w:rsidRDefault="003471CF" w:rsidP="004B50FF">
            <w:pPr>
              <w:numPr>
                <w:ilvl w:val="0"/>
                <w:numId w:val="14"/>
              </w:numPr>
              <w:spacing w:before="100" w:beforeAutospacing="1" w:after="100" w:afterAutospacing="1" w:line="276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czy są adekwatne do zakresu i specyfiki projektu, czasu jego realizacji oraz planowanych produktów projektu;</w:t>
            </w:r>
          </w:p>
          <w:p w14:paraId="4EDD9D1E" w14:textId="0BEA0CAD" w:rsidR="003471CF" w:rsidRPr="004B50FF" w:rsidRDefault="003471CF" w:rsidP="004B50FF">
            <w:pPr>
              <w:numPr>
                <w:ilvl w:val="0"/>
                <w:numId w:val="14"/>
              </w:numPr>
              <w:spacing w:before="100" w:beforeAutospacing="1" w:after="100" w:afterAutospacing="1" w:line="276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czy są zgodne ze standardami lub cenami rynkowymi towarów lub usług</w:t>
            </w:r>
            <w:r w:rsidR="00A9147A" w:rsidRPr="004B50F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26E161AA" w14:textId="0A9AC83D" w:rsidR="003471CF" w:rsidRPr="004B50FF" w:rsidRDefault="003471CF" w:rsidP="004B50FF">
            <w:pPr>
              <w:numPr>
                <w:ilvl w:val="0"/>
                <w:numId w:val="14"/>
              </w:numPr>
              <w:spacing w:before="100" w:beforeAutospacing="1" w:after="100" w:afterAutospacing="1" w:line="276" w:lineRule="auto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czy określone w projekcie nakłady finansowe służą osiągnięciu możliwie najkorzystniejszych efektów realizacji zadań</w:t>
            </w:r>
            <w:r w:rsidR="0001173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2F6C8176" w14:textId="6F008A59" w:rsidR="003471CF" w:rsidRPr="004B50FF" w:rsidRDefault="003471CF" w:rsidP="004B50FF">
            <w:pPr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poprawność sporządzenia budżetu (m.in. koszty pośrednie, cross-</w:t>
            </w:r>
            <w:proofErr w:type="spellStart"/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financing</w:t>
            </w:r>
            <w:proofErr w:type="spellEnd"/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, wkład własny, błędne wyliczenia itp.)</w:t>
            </w:r>
            <w:r w:rsidR="00011732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140F29A4" w14:textId="77FD82E8" w:rsidR="00356847" w:rsidRPr="004B50FF" w:rsidRDefault="003471CF" w:rsidP="004B50FF">
            <w:pPr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czy budżet projektu jest adekwatny do założeń projektu i Regulaminu wyboru projektów.</w:t>
            </w:r>
          </w:p>
          <w:p w14:paraId="146A7C17" w14:textId="70B84FEB" w:rsidR="003471CF" w:rsidRPr="004B50FF" w:rsidRDefault="003471CF" w:rsidP="004B50FF">
            <w:pPr>
              <w:spacing w:before="480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54274DB4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32" w:type="pct"/>
          </w:tcPr>
          <w:p w14:paraId="02DCD9F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 (niespełnienie kryterium oznacza negatywną ocenę).</w:t>
            </w:r>
          </w:p>
          <w:p w14:paraId="6DA1CD70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</w:tbl>
    <w:p w14:paraId="66FA6006" w14:textId="23A7665E" w:rsidR="00DF2103" w:rsidRPr="00A96887" w:rsidRDefault="003471CF" w:rsidP="00A96887">
      <w:pPr>
        <w:pStyle w:val="Nagwek1"/>
        <w:numPr>
          <w:ilvl w:val="0"/>
          <w:numId w:val="36"/>
        </w:numPr>
        <w:spacing w:after="240" w:line="276" w:lineRule="auto"/>
        <w:ind w:left="714" w:hanging="357"/>
        <w:rPr>
          <w:rFonts w:ascii="Arial" w:hAnsi="Arial" w:cs="Arial"/>
          <w:b/>
          <w:bCs/>
          <w:color w:val="auto"/>
          <w:sz w:val="24"/>
          <w:szCs w:val="24"/>
        </w:rPr>
      </w:pPr>
      <w:r w:rsidRPr="004B50FF">
        <w:rPr>
          <w:rFonts w:ascii="Arial" w:hAnsi="Arial" w:cs="Arial"/>
          <w:b/>
          <w:bCs/>
          <w:color w:val="auto"/>
          <w:sz w:val="24"/>
          <w:szCs w:val="24"/>
        </w:rPr>
        <w:t>Kryteria dostępu</w:t>
      </w:r>
    </w:p>
    <w:tbl>
      <w:tblPr>
        <w:tblStyle w:val="Tabela-Siatka"/>
        <w:tblW w:w="5013" w:type="pct"/>
        <w:tblLook w:val="0620" w:firstRow="1" w:lastRow="0" w:firstColumn="0" w:lastColumn="0" w:noHBand="1" w:noVBand="1"/>
      </w:tblPr>
      <w:tblGrid>
        <w:gridCol w:w="724"/>
        <w:gridCol w:w="2972"/>
        <w:gridCol w:w="7506"/>
        <w:gridCol w:w="2828"/>
      </w:tblGrid>
      <w:tr w:rsidR="008456DF" w:rsidRPr="004B50FF" w14:paraId="38CD9916" w14:textId="77777777" w:rsidTr="00DF2103">
        <w:trPr>
          <w:tblHeader/>
        </w:trPr>
        <w:tc>
          <w:tcPr>
            <w:tcW w:w="258" w:type="pct"/>
            <w:shd w:val="clear" w:color="auto" w:fill="D9D9D9" w:themeFill="background1" w:themeFillShade="D9"/>
          </w:tcPr>
          <w:p w14:paraId="3A1214A3" w14:textId="77777777" w:rsidR="003471CF" w:rsidRPr="004B50FF" w:rsidRDefault="003471CF" w:rsidP="004B50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59" w:type="pct"/>
            <w:shd w:val="clear" w:color="auto" w:fill="D9D9D9" w:themeFill="background1" w:themeFillShade="D9"/>
          </w:tcPr>
          <w:p w14:paraId="62AE75B3" w14:textId="77777777" w:rsidR="003471CF" w:rsidRPr="004B50FF" w:rsidRDefault="003471CF" w:rsidP="004B50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75" w:type="pct"/>
            <w:shd w:val="clear" w:color="auto" w:fill="D9D9D9" w:themeFill="background1" w:themeFillShade="D9"/>
          </w:tcPr>
          <w:p w14:paraId="59E62E9D" w14:textId="77777777" w:rsidR="003471CF" w:rsidRPr="004B50FF" w:rsidRDefault="003471CF" w:rsidP="004B50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008" w:type="pct"/>
            <w:shd w:val="clear" w:color="auto" w:fill="D9D9D9" w:themeFill="background1" w:themeFillShade="D9"/>
          </w:tcPr>
          <w:p w14:paraId="6E972E06" w14:textId="77777777" w:rsidR="003471CF" w:rsidRPr="004B50FF" w:rsidRDefault="003471CF" w:rsidP="004B50F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8456DF" w:rsidRPr="004B50FF" w14:paraId="23A1F550" w14:textId="77777777" w:rsidTr="00DF2103">
        <w:trPr>
          <w:trHeight w:val="657"/>
        </w:trPr>
        <w:tc>
          <w:tcPr>
            <w:tcW w:w="258" w:type="pct"/>
          </w:tcPr>
          <w:p w14:paraId="4276B30A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5" w:name="_Hlk125721533"/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</w:p>
        </w:tc>
        <w:tc>
          <w:tcPr>
            <w:tcW w:w="1059" w:type="pct"/>
          </w:tcPr>
          <w:p w14:paraId="5EBF5C80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20C51"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  <w:t xml:space="preserve">Zgodność ze strategią ZIT </w:t>
            </w:r>
            <w:proofErr w:type="spellStart"/>
            <w:r w:rsidRPr="00A20C51"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  <w:t>BydOF</w:t>
            </w:r>
            <w:proofErr w:type="spellEnd"/>
          </w:p>
        </w:tc>
        <w:tc>
          <w:tcPr>
            <w:tcW w:w="2675" w:type="pct"/>
          </w:tcPr>
          <w:p w14:paraId="6E4C7A7B" w14:textId="02C86F66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W kryterium sprawdz</w:t>
            </w:r>
            <w:r w:rsidR="00DB5B13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my, czy:</w:t>
            </w:r>
          </w:p>
          <w:p w14:paraId="0703B4AD" w14:textId="77777777" w:rsidR="003471CF" w:rsidRPr="004B50FF" w:rsidRDefault="003471CF" w:rsidP="004B50FF">
            <w:pPr>
              <w:numPr>
                <w:ilvl w:val="0"/>
                <w:numId w:val="2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Calibri" w:hAnsi="Arial" w:cs="Arial"/>
                <w:sz w:val="24"/>
                <w:szCs w:val="24"/>
              </w:rPr>
            </w:pPr>
            <w:r w:rsidRPr="004B50FF">
              <w:rPr>
                <w:rFonts w:ascii="Arial" w:eastAsia="Calibri" w:hAnsi="Arial" w:cs="Arial"/>
                <w:sz w:val="24"/>
                <w:szCs w:val="24"/>
              </w:rPr>
              <w:t xml:space="preserve">projekt został zamieszczony na liście podstawowej projektów </w:t>
            </w:r>
            <w:r w:rsidRPr="004B50FF">
              <w:rPr>
                <w:rFonts w:ascii="Arial" w:eastAsia="Calibri" w:hAnsi="Arial" w:cs="Arial"/>
                <w:sz w:val="24"/>
                <w:szCs w:val="24"/>
              </w:rPr>
              <w:br/>
              <w:t xml:space="preserve">w strategii ZIT </w:t>
            </w:r>
            <w:proofErr w:type="spellStart"/>
            <w:r w:rsidRPr="004B50FF">
              <w:rPr>
                <w:rFonts w:ascii="Arial" w:eastAsia="Calibri" w:hAnsi="Arial" w:cs="Arial"/>
                <w:sz w:val="24"/>
                <w:szCs w:val="24"/>
              </w:rPr>
              <w:t>BydOF</w:t>
            </w:r>
            <w:proofErr w:type="spellEnd"/>
            <w:r w:rsidRPr="004B50FF">
              <w:rPr>
                <w:rFonts w:ascii="Arial" w:eastAsia="Calibri" w:hAnsi="Arial" w:cs="Arial"/>
                <w:sz w:val="24"/>
                <w:szCs w:val="24"/>
              </w:rPr>
              <w:t>, posiadającej pozytywną opinię ministra właściwego do spraw rozwoju regionalnego oraz pozytywną opinię Instytucji Zarządzającej FEdKP;</w:t>
            </w:r>
          </w:p>
          <w:p w14:paraId="34370B38" w14:textId="13E3BEA8" w:rsidR="003471CF" w:rsidRPr="004B50FF" w:rsidRDefault="003471CF" w:rsidP="004B50FF">
            <w:pPr>
              <w:numPr>
                <w:ilvl w:val="0"/>
                <w:numId w:val="2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Calibri" w:hAnsi="Arial" w:cs="Arial"/>
                <w:sz w:val="24"/>
                <w:szCs w:val="24"/>
              </w:rPr>
            </w:pPr>
            <w:r w:rsidRPr="004B50FF">
              <w:rPr>
                <w:rFonts w:ascii="Arial" w:eastAsia="Calibri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w </w:t>
            </w:r>
            <w:r w:rsidR="000B33D2">
              <w:rPr>
                <w:rFonts w:ascii="Arial" w:eastAsia="Calibri" w:hAnsi="Arial" w:cs="Arial"/>
                <w:sz w:val="24"/>
                <w:szCs w:val="24"/>
              </w:rPr>
              <w:t>załączniku 1 Lista przedsięwzięć priorytetowych</w:t>
            </w:r>
            <w:r w:rsidRPr="004B50FF">
              <w:rPr>
                <w:rFonts w:ascii="Arial" w:eastAsia="Calibri" w:hAnsi="Arial" w:cs="Arial"/>
                <w:sz w:val="24"/>
                <w:szCs w:val="24"/>
              </w:rPr>
              <w:t xml:space="preserve"> do porozumienia terytorialnego</w:t>
            </w:r>
            <w:r w:rsidRPr="004B50FF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footnoteReference w:id="5"/>
            </w:r>
            <w:r w:rsidRPr="004B50FF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3EB629ED" w14:textId="3389FBF0" w:rsidR="003471CF" w:rsidRPr="004B50FF" w:rsidRDefault="003471CF" w:rsidP="004B50FF">
            <w:pPr>
              <w:numPr>
                <w:ilvl w:val="0"/>
                <w:numId w:val="2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eastAsia="Calibri" w:hAnsi="Arial" w:cs="Arial"/>
                <w:sz w:val="24"/>
                <w:szCs w:val="24"/>
              </w:rPr>
            </w:pPr>
            <w:r w:rsidRPr="004B50FF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we wniosku o dofinansowanie projektu zachowano wartości wskaźników programowych wskazane w </w:t>
            </w:r>
            <w:r w:rsidR="000B33D2">
              <w:rPr>
                <w:rFonts w:ascii="Arial" w:eastAsia="Calibri" w:hAnsi="Arial" w:cs="Arial"/>
                <w:sz w:val="24"/>
                <w:szCs w:val="24"/>
              </w:rPr>
              <w:t>załączniku 1 Lista przedsięwzięć priorytetowych</w:t>
            </w:r>
            <w:r w:rsidR="000B33D2" w:rsidRPr="004B50FF">
              <w:rPr>
                <w:rFonts w:ascii="Arial" w:eastAsia="Calibri" w:hAnsi="Arial" w:cs="Arial"/>
                <w:sz w:val="24"/>
                <w:szCs w:val="24"/>
              </w:rPr>
              <w:t xml:space="preserve"> do porozumienia terytorialnego</w:t>
            </w:r>
            <w:r w:rsidRPr="004B50FF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footnoteReference w:id="6"/>
            </w:r>
            <w:r w:rsidR="000B33D2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66D41097" w14:textId="42B56AC9" w:rsidR="006B6A75" w:rsidRPr="006B6A75" w:rsidRDefault="006B6A75" w:rsidP="00B06A76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B6A75">
              <w:rPr>
                <w:rFonts w:ascii="Arial" w:eastAsia="Calibri" w:hAnsi="Arial" w:cs="Arial"/>
                <w:sz w:val="24"/>
                <w:szCs w:val="24"/>
              </w:rPr>
              <w:t xml:space="preserve">W przypadku, gdy strategia ZIT </w:t>
            </w:r>
            <w:proofErr w:type="spellStart"/>
            <w:r w:rsidRPr="006B6A75">
              <w:rPr>
                <w:rFonts w:ascii="Arial" w:eastAsia="Calibri" w:hAnsi="Arial" w:cs="Arial"/>
                <w:sz w:val="24"/>
                <w:szCs w:val="24"/>
              </w:rPr>
              <w:t>BydOF</w:t>
            </w:r>
            <w:proofErr w:type="spellEnd"/>
            <w:r w:rsidRPr="006B6A75">
              <w:rPr>
                <w:rFonts w:ascii="Arial" w:eastAsia="Calibri" w:hAnsi="Arial" w:cs="Arial"/>
                <w:sz w:val="24"/>
                <w:szCs w:val="24"/>
              </w:rPr>
              <w:t xml:space="preserve"> została pozytywnie zaopiniowana przez ministra właściwego do spraw rozwoju regionalnego i Instytucję Zarządzającą, ale planowana jest jej aktualizacja, polegająca na wprowadzeniu projektu wskazanego w Porozumieniu Terytorialnym, ale nieujętego w strategii, wnioskodawca zobowiązany jest załączyć do wniosku o dofinansowanie projektu oświadczenie organu lub podmiotu odpowiedzialnego za przygotowanie strategii ZIT </w:t>
            </w:r>
            <w:proofErr w:type="spellStart"/>
            <w:r w:rsidRPr="006B6A75">
              <w:rPr>
                <w:rFonts w:ascii="Arial" w:eastAsia="Calibri" w:hAnsi="Arial" w:cs="Arial"/>
                <w:sz w:val="24"/>
                <w:szCs w:val="24"/>
              </w:rPr>
              <w:t>BydOF</w:t>
            </w:r>
            <w:proofErr w:type="spellEnd"/>
            <w:r w:rsidRPr="006B6A75">
              <w:rPr>
                <w:rFonts w:ascii="Arial" w:eastAsia="Calibri" w:hAnsi="Arial" w:cs="Arial"/>
                <w:sz w:val="24"/>
                <w:szCs w:val="24"/>
              </w:rPr>
              <w:t xml:space="preserve">, potwierdzające, że projekt zostanie zamieszczony na liście podstawowej projektów w strategii ZIT </w:t>
            </w:r>
            <w:proofErr w:type="spellStart"/>
            <w:r w:rsidRPr="006B6A75">
              <w:rPr>
                <w:rFonts w:ascii="Arial" w:eastAsia="Calibri" w:hAnsi="Arial" w:cs="Arial"/>
                <w:sz w:val="24"/>
                <w:szCs w:val="24"/>
              </w:rPr>
              <w:t>BydOF</w:t>
            </w:r>
            <w:proofErr w:type="spellEnd"/>
            <w:r w:rsidRPr="006B6A75">
              <w:rPr>
                <w:rFonts w:ascii="Arial" w:eastAsia="Calibri" w:hAnsi="Arial" w:cs="Arial"/>
                <w:sz w:val="24"/>
                <w:szCs w:val="24"/>
                <w:vertAlign w:val="superscript"/>
                <w:lang w:val="en-US"/>
              </w:rPr>
              <w:footnoteReference w:id="7"/>
            </w:r>
            <w:r w:rsidRPr="006B6A75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6D7346FB" w14:textId="29B211ED" w:rsidR="003471CF" w:rsidRPr="004B50FF" w:rsidRDefault="003471CF" w:rsidP="006B6A7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eastAsia="Calibri" w:hAnsi="Arial" w:cs="Arial"/>
                <w:sz w:val="24"/>
                <w:szCs w:val="24"/>
              </w:rPr>
              <w:t xml:space="preserve">Kryterium jest weryfikowane w oparciu o wniosek o dofinansowanie projektu, strategię ZIT </w:t>
            </w:r>
            <w:proofErr w:type="spellStart"/>
            <w:r w:rsidRPr="004B50FF">
              <w:rPr>
                <w:rFonts w:ascii="Arial" w:eastAsia="Calibri" w:hAnsi="Arial" w:cs="Arial"/>
                <w:sz w:val="24"/>
                <w:szCs w:val="24"/>
              </w:rPr>
              <w:t>BydOF</w:t>
            </w:r>
            <w:proofErr w:type="spellEnd"/>
            <w:r w:rsidRPr="004B50F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6B6A75" w:rsidRPr="006B6A75">
              <w:rPr>
                <w:rFonts w:ascii="Arial" w:eastAsia="Calibri" w:hAnsi="Arial" w:cs="Arial"/>
                <w:sz w:val="24"/>
                <w:szCs w:val="24"/>
              </w:rPr>
              <w:t xml:space="preserve">lub oświadczenie organu lub podmiotu odpowiedzialnego za przygotowanie strategii ZIT </w:t>
            </w:r>
            <w:proofErr w:type="spellStart"/>
            <w:r w:rsidR="006B6A75" w:rsidRPr="006B6A75">
              <w:rPr>
                <w:rFonts w:ascii="Arial" w:eastAsia="Calibri" w:hAnsi="Arial" w:cs="Arial"/>
                <w:sz w:val="24"/>
                <w:szCs w:val="24"/>
              </w:rPr>
              <w:t>BydOF</w:t>
            </w:r>
            <w:proofErr w:type="spellEnd"/>
            <w:r w:rsidR="006B6A7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4B50FF">
              <w:rPr>
                <w:rFonts w:ascii="Arial" w:eastAsia="Calibri" w:hAnsi="Arial" w:cs="Arial"/>
                <w:sz w:val="24"/>
                <w:szCs w:val="24"/>
              </w:rPr>
              <w:t>oraz porozumienie terytorialne.</w:t>
            </w:r>
          </w:p>
        </w:tc>
        <w:tc>
          <w:tcPr>
            <w:tcW w:w="1008" w:type="pct"/>
          </w:tcPr>
          <w:p w14:paraId="7A76FBDF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41A9A168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4B50FF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bookmarkEnd w:id="5"/>
      <w:tr w:rsidR="008456DF" w:rsidRPr="004B50FF" w14:paraId="588BF609" w14:textId="77777777" w:rsidTr="00DF2103">
        <w:tc>
          <w:tcPr>
            <w:tcW w:w="258" w:type="pct"/>
          </w:tcPr>
          <w:p w14:paraId="174CD26F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C.2</w:t>
            </w:r>
          </w:p>
        </w:tc>
        <w:tc>
          <w:tcPr>
            <w:tcW w:w="1059" w:type="pct"/>
          </w:tcPr>
          <w:p w14:paraId="7931B407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B50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Projekt jest zgodny </w:t>
            </w:r>
            <w:r w:rsidRPr="004B50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br/>
              <w:t>z zapisami Szczegółowego Opisu Priorytetów</w:t>
            </w:r>
          </w:p>
        </w:tc>
        <w:tc>
          <w:tcPr>
            <w:tcW w:w="2675" w:type="pct"/>
          </w:tcPr>
          <w:p w14:paraId="02D46A3B" w14:textId="0513A312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 kryterium sprawdzimy, czy projekt jest zgodny z zapisami Szczegółowego Opisu Priorytetów dla Działania 8.</w:t>
            </w:r>
            <w:r w:rsidR="0083574E" w:rsidRPr="004B50FF">
              <w:rPr>
                <w:rFonts w:ascii="Arial" w:hAnsi="Arial" w:cs="Arial"/>
                <w:sz w:val="24"/>
                <w:szCs w:val="24"/>
              </w:rPr>
              <w:t>9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 w wersji aktualnej na dzień rozpoczęcia naboru</w:t>
            </w:r>
            <w:r w:rsidRPr="004B50FF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8"/>
            </w:r>
            <w:r w:rsidRPr="004B50F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9FC0C50" w14:textId="6DB6E43D" w:rsidR="003471CF" w:rsidRPr="004B50FF" w:rsidRDefault="003471CF" w:rsidP="004B50FF">
            <w:pPr>
              <w:numPr>
                <w:ilvl w:val="0"/>
                <w:numId w:val="1"/>
              </w:numPr>
              <w:spacing w:before="100" w:beforeAutospacing="1" w:after="100" w:afterAutospacing="1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 zakresie informacji wskazanych w polu „Opis działań” dotyczących typów projektów 1-</w:t>
            </w:r>
            <w:r w:rsidR="0083574E" w:rsidRPr="004B50FF">
              <w:rPr>
                <w:rFonts w:ascii="Arial" w:hAnsi="Arial" w:cs="Arial"/>
                <w:sz w:val="24"/>
                <w:szCs w:val="24"/>
              </w:rPr>
              <w:t>5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 oraz zasad realizacji wsparcia (z wyłączeniem pkt. </w:t>
            </w:r>
            <w:r w:rsidR="0083574E" w:rsidRPr="004B50FF">
              <w:rPr>
                <w:rFonts w:ascii="Arial" w:hAnsi="Arial" w:cs="Arial"/>
                <w:sz w:val="24"/>
                <w:szCs w:val="24"/>
              </w:rPr>
              <w:t>2,</w:t>
            </w:r>
            <w:r w:rsidR="00FC7DBB" w:rsidRPr="004B50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574E" w:rsidRPr="004B50FF">
              <w:rPr>
                <w:rFonts w:ascii="Arial" w:hAnsi="Arial" w:cs="Arial"/>
                <w:sz w:val="24"/>
                <w:szCs w:val="24"/>
              </w:rPr>
              <w:t>3,</w:t>
            </w:r>
            <w:r w:rsidR="00FC7DBB" w:rsidRPr="004B50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574E" w:rsidRPr="004B50FF">
              <w:rPr>
                <w:rFonts w:ascii="Arial" w:hAnsi="Arial" w:cs="Arial"/>
                <w:sz w:val="24"/>
                <w:szCs w:val="24"/>
              </w:rPr>
              <w:t>4,</w:t>
            </w:r>
            <w:r w:rsidR="00FC7DBB" w:rsidRPr="004B50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574E" w:rsidRPr="004B50FF">
              <w:rPr>
                <w:rFonts w:ascii="Arial" w:hAnsi="Arial" w:cs="Arial"/>
                <w:sz w:val="24"/>
                <w:szCs w:val="24"/>
              </w:rPr>
              <w:t>5,</w:t>
            </w:r>
            <w:r w:rsidR="00FC7DBB" w:rsidRPr="004B50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574E" w:rsidRPr="004B50FF">
              <w:rPr>
                <w:rFonts w:ascii="Arial" w:hAnsi="Arial" w:cs="Arial"/>
                <w:sz w:val="24"/>
                <w:szCs w:val="24"/>
              </w:rPr>
              <w:t>6</w:t>
            </w:r>
            <w:r w:rsidR="00FC7DBB" w:rsidRPr="004B50F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83574E" w:rsidRPr="004B50FF">
              <w:rPr>
                <w:rFonts w:ascii="Arial" w:hAnsi="Arial" w:cs="Arial"/>
                <w:sz w:val="24"/>
                <w:szCs w:val="24"/>
              </w:rPr>
              <w:t>7,</w:t>
            </w:r>
            <w:r w:rsidR="00FC7DBB" w:rsidRPr="004B50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574E" w:rsidRPr="004B50FF">
              <w:rPr>
                <w:rFonts w:ascii="Arial" w:hAnsi="Arial" w:cs="Arial"/>
                <w:sz w:val="24"/>
                <w:szCs w:val="24"/>
              </w:rPr>
              <w:t>8</w:t>
            </w:r>
            <w:r w:rsidR="00FC7DBB" w:rsidRPr="004B50FF">
              <w:rPr>
                <w:rFonts w:ascii="Arial" w:hAnsi="Arial" w:cs="Arial"/>
                <w:sz w:val="24"/>
                <w:szCs w:val="24"/>
              </w:rPr>
              <w:t>a</w:t>
            </w:r>
            <w:r w:rsidR="0083574E" w:rsidRPr="004B50FF">
              <w:rPr>
                <w:rFonts w:ascii="Arial" w:hAnsi="Arial" w:cs="Arial"/>
                <w:sz w:val="24"/>
                <w:szCs w:val="24"/>
              </w:rPr>
              <w:t>,</w:t>
            </w:r>
            <w:r w:rsidR="00FC7DBB" w:rsidRPr="004B50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574E" w:rsidRPr="004B50FF">
              <w:rPr>
                <w:rFonts w:ascii="Arial" w:hAnsi="Arial" w:cs="Arial"/>
                <w:sz w:val="24"/>
                <w:szCs w:val="24"/>
              </w:rPr>
              <w:t>9</w:t>
            </w:r>
            <w:r w:rsidR="00011732">
              <w:rPr>
                <w:rFonts w:ascii="Arial" w:hAnsi="Arial" w:cs="Arial"/>
                <w:sz w:val="24"/>
                <w:szCs w:val="24"/>
              </w:rPr>
              <w:t>,10</w:t>
            </w:r>
            <w:r w:rsidRPr="004B50FF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4571195A" w14:textId="77777777" w:rsidR="003471CF" w:rsidRPr="004B50FF" w:rsidRDefault="003471CF" w:rsidP="004B50FF">
            <w:pPr>
              <w:numPr>
                <w:ilvl w:val="0"/>
                <w:numId w:val="1"/>
              </w:numPr>
              <w:spacing w:before="100" w:beforeAutospacing="1" w:after="100" w:afterAutospacing="1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 zakresie informacji wskazanych w polu „Maksymalny % poziom dofinansowania całkowitego wydatków kwalifikowalnych na poziomie projektu”;</w:t>
            </w:r>
          </w:p>
          <w:p w14:paraId="1EE67CB2" w14:textId="77777777" w:rsidR="003471CF" w:rsidRPr="004B50FF" w:rsidRDefault="003471CF" w:rsidP="004B50FF">
            <w:pPr>
              <w:numPr>
                <w:ilvl w:val="0"/>
                <w:numId w:val="1"/>
              </w:numPr>
              <w:spacing w:before="100" w:beforeAutospacing="1" w:after="100" w:afterAutospacing="1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 zakresie informacji wskazanych w polu „Minimalny wkład własny beneficjenta”;</w:t>
            </w:r>
          </w:p>
          <w:p w14:paraId="0B4A7AD4" w14:textId="77777777" w:rsidR="003471CF" w:rsidRPr="004B50FF" w:rsidRDefault="003471CF" w:rsidP="004B50FF">
            <w:pPr>
              <w:numPr>
                <w:ilvl w:val="0"/>
                <w:numId w:val="1"/>
              </w:numPr>
              <w:spacing w:before="100" w:beforeAutospacing="1" w:after="100" w:afterAutospacing="1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75DF1BB5" w14:textId="77777777" w:rsidR="003471CF" w:rsidRPr="004B50FF" w:rsidRDefault="003471CF" w:rsidP="004B50FF">
            <w:pPr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0B36E00D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08" w:type="pct"/>
          </w:tcPr>
          <w:p w14:paraId="533DF869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0B6FBC00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4B50FF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8456DF" w:rsidRPr="004B50FF" w14:paraId="72E03738" w14:textId="77777777" w:rsidTr="00DF2103">
        <w:tc>
          <w:tcPr>
            <w:tcW w:w="258" w:type="pct"/>
          </w:tcPr>
          <w:p w14:paraId="0C6A8D4A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C.3</w:t>
            </w:r>
          </w:p>
        </w:tc>
        <w:tc>
          <w:tcPr>
            <w:tcW w:w="1059" w:type="pct"/>
          </w:tcPr>
          <w:p w14:paraId="177FF6F5" w14:textId="09071F22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Wnioskodawca jest podmiotem uprawnionym do złożenia wniosku </w:t>
            </w:r>
            <w:r w:rsidRPr="004B50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br/>
            </w:r>
            <w:r w:rsidRPr="004B50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o dofinansowanie projektu</w:t>
            </w:r>
          </w:p>
        </w:tc>
        <w:tc>
          <w:tcPr>
            <w:tcW w:w="2675" w:type="pct"/>
          </w:tcPr>
          <w:p w14:paraId="11094CC8" w14:textId="7CE52B67" w:rsidR="003522E8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W</w:t>
            </w:r>
            <w:r w:rsidR="003522E8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kryterium sprawdzimy, czy wniosek o dofinansowanie projektu został złożony przez jednostkę samorządu terytorialnego będącą organem prowadzącym przedszkole publiczne lub publiczne inne </w:t>
            </w:r>
            <w:r w:rsidR="003522E8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formy wychowania przedszkolnego</w:t>
            </w:r>
            <w:r w:rsidR="00290421" w:rsidRPr="004B50FF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9"/>
            </w:r>
            <w:r w:rsidR="00290421" w:rsidRPr="004B50FF">
              <w:rPr>
                <w:rFonts w:ascii="Arial" w:hAnsi="Arial" w:cs="Arial"/>
                <w:sz w:val="24"/>
                <w:szCs w:val="24"/>
              </w:rPr>
              <w:t>,</w:t>
            </w:r>
            <w:r w:rsidR="00487A61" w:rsidRPr="004B50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22E8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które są objęte wsparciem w ramach projektu.</w:t>
            </w:r>
          </w:p>
          <w:p w14:paraId="0F9B01DB" w14:textId="56C23BE0" w:rsidR="003471CF" w:rsidRDefault="00387A9B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Partnerem może być każdy podmiot z katalogu określonego w polu „Typ beneficjenta – ogólny” Szczegółowego Opisu Priorytetów w wersji aktualnej na dzień rozpoczęcia naboru z wyłączeniem osób fizycznych (nie dotyczy osób prowadzących działalność gospodarczą lub oświatową na podstawie przepisów odrębnych).</w:t>
            </w:r>
          </w:p>
          <w:p w14:paraId="1651555A" w14:textId="77777777" w:rsidR="00EE67F8" w:rsidRPr="00EE67F8" w:rsidRDefault="00EE67F8" w:rsidP="00EE67F8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E67F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Ośrodki wychowania przedszkolnego lub inne podmioty funkcjonujące w systemie oświaty objęte projektem na potrzeby kryterium to placówki:</w:t>
            </w:r>
          </w:p>
          <w:p w14:paraId="49442195" w14:textId="77777777" w:rsidR="00EE67F8" w:rsidRPr="00EE67F8" w:rsidRDefault="00EE67F8" w:rsidP="00EE67F8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E67F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które są obejmowane wsparciem w projekcie (np. w postaci poprawy jakości warunków kształcenia) lub</w:t>
            </w:r>
          </w:p>
          <w:p w14:paraId="308DD711" w14:textId="4723AF0D" w:rsidR="00EE67F8" w:rsidRPr="00EE67F8" w:rsidRDefault="00EE67F8" w:rsidP="00733D5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E67F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których dzieci w wieku przedszkolnym są obejmowane wsparciem w projekcie (np. w postaci udziału w zajęciach).</w:t>
            </w:r>
          </w:p>
          <w:p w14:paraId="42F63BFF" w14:textId="77777777" w:rsidR="009C269B" w:rsidRPr="004B50FF" w:rsidRDefault="009C269B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kryterium na potrzeby danego postępowania w Regulaminie wyboru projektów, w zakresie zgodności z wytycznymi, o których mowa w ustawie wdrożeniowej oraz przepisami prawa krajowego.</w:t>
            </w:r>
          </w:p>
          <w:p w14:paraId="48A2F8D0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Kryterium jest weryfikowane w oparciu o wniosek o dofinansowanie projektu. </w:t>
            </w:r>
          </w:p>
        </w:tc>
        <w:tc>
          <w:tcPr>
            <w:tcW w:w="1008" w:type="pct"/>
          </w:tcPr>
          <w:p w14:paraId="2F301DA1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Tak/nie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(</w:t>
            </w:r>
            <w:r w:rsidRPr="004B50F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niespełnienie kryterium </w:t>
            </w:r>
            <w:r w:rsidRPr="004B50F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oznacza negatywną ocenę).</w:t>
            </w:r>
          </w:p>
          <w:p w14:paraId="63ED69B3" w14:textId="5876AE5E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Nie dopuszcza się możliwości skierowania kryterium do negocjacji.</w:t>
            </w:r>
          </w:p>
          <w:p w14:paraId="25FCEB6B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456DF" w:rsidRPr="004B50FF" w14:paraId="0433F3D5" w14:textId="77777777" w:rsidTr="00DF2103">
        <w:tc>
          <w:tcPr>
            <w:tcW w:w="258" w:type="pct"/>
          </w:tcPr>
          <w:p w14:paraId="1EB346E6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C.4</w:t>
            </w:r>
          </w:p>
        </w:tc>
        <w:tc>
          <w:tcPr>
            <w:tcW w:w="1059" w:type="pct"/>
          </w:tcPr>
          <w:p w14:paraId="5EB39A3A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Projekt jest skierowany do właściwej grupy docelowej</w:t>
            </w:r>
          </w:p>
        </w:tc>
        <w:tc>
          <w:tcPr>
            <w:tcW w:w="2675" w:type="pct"/>
          </w:tcPr>
          <w:p w14:paraId="107CE1AF" w14:textId="77777777" w:rsidR="00C254B7" w:rsidRPr="004B50FF" w:rsidRDefault="00C254B7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projekt jest skierowany do:</w:t>
            </w:r>
          </w:p>
          <w:p w14:paraId="21EAA016" w14:textId="77777777" w:rsidR="00C254B7" w:rsidRPr="004B50FF" w:rsidRDefault="00C254B7" w:rsidP="004B50F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357" w:hanging="357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osób mieszkających w rozumieniu Ustawy - Kodeks cywilny</w:t>
            </w:r>
            <w:r w:rsidRPr="004B50FF">
              <w:rPr>
                <w:rFonts w:ascii="Arial" w:eastAsia="Calibri" w:hAnsi="Arial" w:cs="Arial"/>
                <w:sz w:val="24"/>
                <w:szCs w:val="24"/>
                <w:vertAlign w:val="superscript"/>
                <w:lang w:eastAsia="pl-PL"/>
              </w:rPr>
              <w:footnoteReference w:id="10"/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lub pracujących lub uczących się na obszarze województwa kujawsko-pomorskiego lub</w:t>
            </w:r>
          </w:p>
          <w:p w14:paraId="410C3798" w14:textId="77777777" w:rsidR="00C254B7" w:rsidRPr="004B50FF" w:rsidRDefault="00C254B7" w:rsidP="004B50F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357" w:hanging="357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podmiotów posiadających jednostkę organizacyjną na obszarze województwa kujawsko-pomorskiego.</w:t>
            </w:r>
          </w:p>
          <w:p w14:paraId="0F2EA995" w14:textId="77777777" w:rsidR="00521370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kryterium sprawdzimy, czy projekt jest skierowany </w:t>
            </w:r>
            <w:r w:rsidR="00521370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obligatoryjnie do:</w:t>
            </w:r>
          </w:p>
          <w:p w14:paraId="0C2C6C15" w14:textId="77777777" w:rsidR="00521370" w:rsidRPr="004B50FF" w:rsidRDefault="00521370" w:rsidP="004B50FF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414" w:hanging="414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dzieci w wieku przedszkolnym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1"/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1F3B28E3" w14:textId="77777777" w:rsidR="00521370" w:rsidRPr="004B50FF" w:rsidRDefault="00521370" w:rsidP="004B50FF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414" w:hanging="414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przedstawicieli kadr OWP.</w:t>
            </w:r>
          </w:p>
          <w:p w14:paraId="3B9C5C57" w14:textId="77777777" w:rsidR="00521370" w:rsidRPr="004B50FF" w:rsidRDefault="00521370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Ponadto projekt może być skierowany do:</w:t>
            </w:r>
          </w:p>
          <w:p w14:paraId="788F4134" w14:textId="77A81F80" w:rsidR="00521370" w:rsidRPr="004B50FF" w:rsidRDefault="00521370" w:rsidP="004B50FF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ośrodków wychowania przedszkolnego (dalej: OWP)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2"/>
            </w:r>
            <w:r w:rsidR="00051390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lub</w:t>
            </w:r>
          </w:p>
          <w:p w14:paraId="2AC572A9" w14:textId="71420742" w:rsidR="00521370" w:rsidRPr="004B50FF" w:rsidRDefault="00521370" w:rsidP="004B50FF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innych podmiotów funkcjonujących w systemie oświaty oraz ich uczestników lub przedstawicieli kadr;</w:t>
            </w:r>
          </w:p>
          <w:p w14:paraId="73CC8027" w14:textId="77777777" w:rsidR="00521370" w:rsidRPr="004B50FF" w:rsidRDefault="00521370" w:rsidP="004B50FF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opiekunów dzieci w wieku przedszkolnym, gdy jest to niezbędne dla:</w:t>
            </w:r>
          </w:p>
          <w:p w14:paraId="075D524E" w14:textId="77777777" w:rsidR="00521370" w:rsidRPr="004B50FF" w:rsidRDefault="00521370" w:rsidP="004B50FF">
            <w:pPr>
              <w:autoSpaceDE w:val="0"/>
              <w:autoSpaceDN w:val="0"/>
              <w:adjustRightInd w:val="0"/>
              <w:spacing w:line="276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- udziału dziecka z niepełnosprawnością w projekcie </w:t>
            </w:r>
          </w:p>
          <w:p w14:paraId="222B30D0" w14:textId="77777777" w:rsidR="00521370" w:rsidRPr="004B50FF" w:rsidRDefault="00521370" w:rsidP="004B50FF">
            <w:pPr>
              <w:autoSpaceDE w:val="0"/>
              <w:autoSpaceDN w:val="0"/>
              <w:adjustRightInd w:val="0"/>
              <w:spacing w:line="276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i/lub </w:t>
            </w:r>
          </w:p>
          <w:p w14:paraId="6DFC510F" w14:textId="77777777" w:rsidR="00521370" w:rsidRPr="004B50FF" w:rsidRDefault="00521370" w:rsidP="004B50FF">
            <w:pPr>
              <w:autoSpaceDE w:val="0"/>
              <w:autoSpaceDN w:val="0"/>
              <w:adjustRightInd w:val="0"/>
              <w:spacing w:line="276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realizacji pomocy psychologiczno-pedagogicznej zgodnie z Rozporządzeniem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3"/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38693961" w14:textId="6533EAE8" w:rsidR="00521370" w:rsidRPr="004B50FF" w:rsidRDefault="00521370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ze wsparcia wyłączone są przedszkola lub oddziały specjalne</w:t>
            </w:r>
            <w:r w:rsidR="00C560E4" w:rsidRPr="004B50FF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4"/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E55B00" w:rsidRPr="00C86A77">
              <w:rPr>
                <w:rFonts w:ascii="Arial" w:hAnsi="Arial" w:cs="Arial"/>
                <w:sz w:val="24"/>
                <w:szCs w:val="24"/>
              </w:rPr>
              <w:t>w tym w zakresie doposażenia lub inwestycji w infrastrukturę</w:t>
            </w:r>
            <w:r w:rsidR="00E55B0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(wyłączenie nie dotyczy dzieci w wieku przedszkolnym i ich opiekunów oraz przedstawicieli kadr OWP).</w:t>
            </w:r>
          </w:p>
          <w:p w14:paraId="37CB1F32" w14:textId="77777777" w:rsidR="00521370" w:rsidRPr="004B50FF" w:rsidRDefault="00521370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3A2E5501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Kryterium jest weryfikowane w oparciu o wniosek o dofinansowanie projektu.</w:t>
            </w:r>
          </w:p>
        </w:tc>
        <w:tc>
          <w:tcPr>
            <w:tcW w:w="1008" w:type="pct"/>
          </w:tcPr>
          <w:p w14:paraId="1E7FDC1C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7097A222" w14:textId="03B06123" w:rsidR="003471CF" w:rsidRPr="004B50FF" w:rsidRDefault="003471CF" w:rsidP="00733D5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Dopuszcza się możliwość skierowania kryterium do negocjacji w zakresie wskazanym 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 Regulaminie wyboru projektów.</w:t>
            </w:r>
          </w:p>
        </w:tc>
      </w:tr>
      <w:tr w:rsidR="007855C4" w:rsidRPr="004B50FF" w14:paraId="2B6A07E9" w14:textId="77777777" w:rsidTr="00DF2103">
        <w:tc>
          <w:tcPr>
            <w:tcW w:w="258" w:type="pct"/>
          </w:tcPr>
          <w:p w14:paraId="4077A4BE" w14:textId="59A0203F" w:rsidR="007855C4" w:rsidRPr="004B50FF" w:rsidRDefault="007855C4" w:rsidP="004B50F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C.5</w:t>
            </w:r>
          </w:p>
        </w:tc>
        <w:tc>
          <w:tcPr>
            <w:tcW w:w="1059" w:type="pct"/>
          </w:tcPr>
          <w:p w14:paraId="48F7DBC6" w14:textId="040638EB" w:rsidR="007855C4" w:rsidRPr="004B50FF" w:rsidRDefault="007855C4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855C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Okres realizacji projektu</w:t>
            </w:r>
          </w:p>
        </w:tc>
        <w:tc>
          <w:tcPr>
            <w:tcW w:w="2675" w:type="pct"/>
          </w:tcPr>
          <w:p w14:paraId="03F6D3F8" w14:textId="7EB880EF" w:rsidR="007855C4" w:rsidRPr="007855C4" w:rsidRDefault="007855C4" w:rsidP="007855C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kryterium sprawdzimy, czy zakładany maksymalny okres realizacji projektu nie przekracza </w:t>
            </w:r>
            <w:r w:rsidR="003268F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</w:t>
            </w: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miesięcy.</w:t>
            </w:r>
          </w:p>
          <w:p w14:paraId="28C5AE03" w14:textId="63D21540" w:rsidR="007855C4" w:rsidRPr="007855C4" w:rsidRDefault="007855C4" w:rsidP="007855C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W uzasadnionych przypadkach Instytucja Pośrednicząca może na wniosek beneficjenta złożony w trakcie realizacji projektu wyrazić zgodę na wydłużenie okresu realizacji projektu.</w:t>
            </w:r>
          </w:p>
          <w:p w14:paraId="67B71118" w14:textId="42B16EA0" w:rsidR="007855C4" w:rsidRPr="004B50FF" w:rsidRDefault="007855C4" w:rsidP="007855C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Kryterium jest weryfikowane w oparciu o wniosek o dofinansowanie projektu.</w:t>
            </w:r>
          </w:p>
        </w:tc>
        <w:tc>
          <w:tcPr>
            <w:tcW w:w="1008" w:type="pct"/>
          </w:tcPr>
          <w:p w14:paraId="1660522A" w14:textId="77777777" w:rsidR="00D317F9" w:rsidRPr="00D317F9" w:rsidRDefault="00D317F9" w:rsidP="00D317F9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317F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Tak/do negocjacji/nie</w:t>
            </w:r>
            <w:r w:rsidRPr="00D317F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 xml:space="preserve">(niespełnienie kryterium </w:t>
            </w:r>
            <w:r w:rsidRPr="00D317F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oznacza negatywną ocenę).</w:t>
            </w:r>
          </w:p>
          <w:p w14:paraId="7517C193" w14:textId="208B2766" w:rsidR="007855C4" w:rsidRPr="003268F5" w:rsidRDefault="00D317F9" w:rsidP="00D317F9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317F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Dopuszcza się możliwość skierowania kryterium do negocjacji w zakresie wskazanym </w:t>
            </w:r>
            <w:r w:rsidRPr="00D317F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w Regulaminie wyboru projektów.</w:t>
            </w:r>
          </w:p>
        </w:tc>
      </w:tr>
      <w:tr w:rsidR="008456DF" w:rsidRPr="004B50FF" w14:paraId="7E4338D5" w14:textId="77777777" w:rsidTr="00DF2103">
        <w:tc>
          <w:tcPr>
            <w:tcW w:w="258" w:type="pct"/>
          </w:tcPr>
          <w:p w14:paraId="581DE10F" w14:textId="74D541E8" w:rsidR="003471CF" w:rsidRPr="004B50FF" w:rsidRDefault="003471CF" w:rsidP="004B50F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7855C4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59" w:type="pct"/>
          </w:tcPr>
          <w:p w14:paraId="0D4FDC83" w14:textId="02E7C2B9" w:rsidR="003471CF" w:rsidRPr="00733D54" w:rsidRDefault="006F11EA" w:rsidP="00733D54">
            <w:p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11EA">
              <w:rPr>
                <w:rFonts w:ascii="Arial" w:hAnsi="Arial" w:cs="Arial"/>
                <w:b/>
                <w:bCs/>
                <w:sz w:val="24"/>
                <w:szCs w:val="24"/>
              </w:rPr>
              <w:t>Wartość wydatków w ramach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11EA">
              <w:rPr>
                <w:rFonts w:ascii="Arial" w:hAnsi="Arial" w:cs="Arial"/>
                <w:b/>
                <w:bCs/>
                <w:sz w:val="24"/>
                <w:szCs w:val="24"/>
              </w:rPr>
              <w:t>cross-</w:t>
            </w:r>
            <w:proofErr w:type="spellStart"/>
            <w:r w:rsidRPr="006F11EA">
              <w:rPr>
                <w:rFonts w:ascii="Arial" w:hAnsi="Arial" w:cs="Arial"/>
                <w:b/>
                <w:bCs/>
                <w:sz w:val="24"/>
                <w:szCs w:val="24"/>
              </w:rPr>
              <w:t>financingu</w:t>
            </w:r>
            <w:proofErr w:type="spellEnd"/>
            <w:r w:rsidRPr="006F11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nie przekracza odpowiedniego poziomu wartości projektu i w przypadku cross-</w:t>
            </w:r>
            <w:proofErr w:type="spellStart"/>
            <w:r w:rsidRPr="006F11EA">
              <w:rPr>
                <w:rFonts w:ascii="Arial" w:hAnsi="Arial" w:cs="Arial"/>
                <w:b/>
                <w:bCs/>
                <w:sz w:val="24"/>
                <w:szCs w:val="24"/>
              </w:rPr>
              <w:t>financingu</w:t>
            </w:r>
            <w:proofErr w:type="spellEnd"/>
            <w:r w:rsidRPr="006F11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zapewniona zostanie trwałość projektu</w:t>
            </w:r>
            <w:r w:rsidRPr="004B50FF" w:rsidDel="006F11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75" w:type="pct"/>
          </w:tcPr>
          <w:p w14:paraId="15BAB6A6" w14:textId="310C9DC6" w:rsidR="00521370" w:rsidRPr="004B50FF" w:rsidRDefault="00521370" w:rsidP="004B50F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wartość wydatków w ramach cross-</w:t>
            </w:r>
            <w:proofErr w:type="spellStart"/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financingu</w:t>
            </w:r>
            <w:proofErr w:type="spellEnd"/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nie przekracza odpowiedniego poziomu wartości projektu:</w:t>
            </w:r>
          </w:p>
          <w:p w14:paraId="701F1CCF" w14:textId="1025DA79" w:rsidR="009E4235" w:rsidRPr="004B50FF" w:rsidRDefault="00521370" w:rsidP="004B50F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ind w:left="414" w:hanging="28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projektach obejmujących realizację typu 1 – tworzenie nowych miejsc wychowania przedszkolnego i ich bieżące funkcjonowanie</w:t>
            </w:r>
            <w:r w:rsidR="00D566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lub</w:t>
            </w:r>
          </w:p>
          <w:p w14:paraId="141AFE0B" w14:textId="5500942C" w:rsidR="00521370" w:rsidRPr="004B50FF" w:rsidRDefault="00521370" w:rsidP="004B50FF">
            <w:pPr>
              <w:autoSpaceDE w:val="0"/>
              <w:autoSpaceDN w:val="0"/>
              <w:adjustRightInd w:val="0"/>
              <w:spacing w:line="276" w:lineRule="auto"/>
              <w:ind w:left="41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typu 3 – dostosowanie istniejących miejsc wychowania</w:t>
            </w:r>
            <w:r w:rsidR="00F96C95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przedszkolnego do potrzeb dzieci z niepełnosprawnościami – 20%;</w:t>
            </w:r>
          </w:p>
          <w:p w14:paraId="6A90AA09" w14:textId="77777777" w:rsidR="00521370" w:rsidRPr="004B50FF" w:rsidRDefault="00521370" w:rsidP="004B50FF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414" w:hanging="28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pozostałych typach projektu – 10%.</w:t>
            </w:r>
          </w:p>
          <w:p w14:paraId="4D38B9F3" w14:textId="77777777" w:rsidR="00521370" w:rsidRPr="004B50FF" w:rsidRDefault="00521370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przypadku wydatków ponoszonych jako cross-</w:t>
            </w:r>
            <w:proofErr w:type="spellStart"/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financing</w:t>
            </w:r>
            <w:proofErr w:type="spellEnd"/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należy zapewnić  trwałość projektu.</w:t>
            </w:r>
          </w:p>
          <w:p w14:paraId="3834DF97" w14:textId="35C6EEDA" w:rsidR="00A2460E" w:rsidRPr="004B50FF" w:rsidRDefault="00521370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Wydatki w ramach cross-</w:t>
            </w:r>
            <w:proofErr w:type="spellStart"/>
            <w:r w:rsidRPr="004B50FF">
              <w:rPr>
                <w:rFonts w:ascii="Arial" w:hAnsi="Arial" w:cs="Arial"/>
                <w:sz w:val="24"/>
                <w:szCs w:val="24"/>
              </w:rPr>
              <w:t>financingu</w:t>
            </w:r>
            <w:proofErr w:type="spellEnd"/>
            <w:r w:rsidRPr="004B50FF">
              <w:rPr>
                <w:rFonts w:ascii="Arial" w:hAnsi="Arial" w:cs="Arial"/>
                <w:sz w:val="24"/>
                <w:szCs w:val="24"/>
              </w:rPr>
              <w:t xml:space="preserve"> oraz obowiązek zachowania trwałości w projektach współfinansowanych z EFS+ należy rozumieć </w:t>
            </w:r>
            <w:r w:rsidRPr="004B50FF">
              <w:rPr>
                <w:rFonts w:ascii="Arial" w:hAnsi="Arial" w:cs="Arial"/>
                <w:sz w:val="24"/>
                <w:szCs w:val="24"/>
              </w:rPr>
              <w:lastRenderedPageBreak/>
              <w:t>w sposób wskazany w Wytycznych dotyczących kwalifikowalności wydatków na lata 2021-2027.</w:t>
            </w:r>
          </w:p>
          <w:p w14:paraId="59DAD2D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Komitet Monitorujący dopuszcza doprecyzowanie zakresu kryterium na potrzeby danego postępowania w Regulaminie wyboru projektów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3AD6B6F4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Kryterium jest weryfikowane w oparciu o wniosek o dofinansowanie projektu.</w:t>
            </w:r>
          </w:p>
        </w:tc>
        <w:tc>
          <w:tcPr>
            <w:tcW w:w="1008" w:type="pct"/>
          </w:tcPr>
          <w:p w14:paraId="5A35815C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Tak/do negocjacji/nie/ nie dotyczy 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51B094A4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4B50FF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521370" w:rsidRPr="004B50FF" w14:paraId="728C0C5F" w14:textId="77777777" w:rsidTr="00DF2103">
        <w:tc>
          <w:tcPr>
            <w:tcW w:w="258" w:type="pct"/>
          </w:tcPr>
          <w:p w14:paraId="54DD8C7B" w14:textId="344E5951" w:rsidR="00521370" w:rsidRPr="004B50FF" w:rsidRDefault="00521370" w:rsidP="004B50F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7855C4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59" w:type="pct"/>
          </w:tcPr>
          <w:p w14:paraId="52632E30" w14:textId="173B0E55" w:rsidR="00521370" w:rsidRPr="004B50FF" w:rsidRDefault="00521370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Zachowanie trwałości </w:t>
            </w:r>
          </w:p>
        </w:tc>
        <w:tc>
          <w:tcPr>
            <w:tcW w:w="2675" w:type="pct"/>
          </w:tcPr>
          <w:p w14:paraId="548E7F65" w14:textId="18BD1C26" w:rsidR="006655F6" w:rsidRPr="004B50FF" w:rsidRDefault="00182295" w:rsidP="00733D54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</w:t>
            </w:r>
            <w:r w:rsidR="006655F6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kryterium sprawdzimy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</w:t>
            </w:r>
            <w:r w:rsidR="006655F6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czy we wniosku o dofinansowanie wnioskodawca zaplanował zachowanie odpowiedniego okresu trwałości nowo utworzonych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lub dostosowanych do potrzeb dzieci z niepełnosprawnościami </w:t>
            </w:r>
            <w:r w:rsidR="006655F6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miejsc wychowania przedszkolnego przez okres co najmniej równy okresowi realizacji projektu.</w:t>
            </w:r>
          </w:p>
          <w:p w14:paraId="79BA28AB" w14:textId="29ED9DB8" w:rsidR="006655F6" w:rsidRPr="004B50FF" w:rsidRDefault="006655F6" w:rsidP="00276D00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Trwałość powinna być rozumiana jako instytucjonalna gotowość placówki do świadczenia usług przedszkolnych w ramach utworzonych w projekcie miejsc wychowania przedszkolnego finansowanych ze środków innych niż europejskie. Liczba zadeklarowanych w arkuszu organizacyjnym placówki miejsc wychowania przedszkolnego uwzględnia dokładną liczbę </w:t>
            </w:r>
            <w:r w:rsidR="00182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miejsc 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utworzonych w projekcie.</w:t>
            </w:r>
          </w:p>
          <w:p w14:paraId="41EFC9AB" w14:textId="5958BC75" w:rsidR="00521370" w:rsidRPr="004B50FF" w:rsidRDefault="006655F6" w:rsidP="004B50F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182295">
              <w:rPr>
                <w:rFonts w:ascii="Arial" w:hAnsi="Arial" w:cs="Arial"/>
                <w:sz w:val="24"/>
                <w:szCs w:val="24"/>
              </w:rPr>
              <w:t xml:space="preserve"> oraz oświadczenie wnioskodawcy zawarte we wniosku o dofinansowanie projektu</w:t>
            </w:r>
            <w:r w:rsidRPr="004B50F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08" w:type="pct"/>
          </w:tcPr>
          <w:p w14:paraId="12C1240D" w14:textId="77777777" w:rsidR="006655F6" w:rsidRPr="004B50FF" w:rsidRDefault="006655F6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Tak/do negocjacji/nie/nie dotyczy</w:t>
            </w:r>
          </w:p>
          <w:p w14:paraId="1690BE9F" w14:textId="77777777" w:rsidR="006655F6" w:rsidRPr="004B50FF" w:rsidRDefault="006655F6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271883FB" w14:textId="49EDA092" w:rsidR="00521370" w:rsidRPr="004B50FF" w:rsidRDefault="006655F6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4B50FF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6655F6" w:rsidRPr="004B50FF" w14:paraId="2C90BDE6" w14:textId="77777777" w:rsidTr="00DF2103">
        <w:tc>
          <w:tcPr>
            <w:tcW w:w="258" w:type="pct"/>
          </w:tcPr>
          <w:p w14:paraId="57EE2FC3" w14:textId="3CC551F7" w:rsidR="006655F6" w:rsidRPr="004B50FF" w:rsidRDefault="006655F6" w:rsidP="004B50F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7855C4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59" w:type="pct"/>
          </w:tcPr>
          <w:p w14:paraId="67AB2DC5" w14:textId="6AAED57B" w:rsidR="006655F6" w:rsidRPr="004B50FF" w:rsidRDefault="006655F6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Finansowanie działalności bieżącej nowo utworzonych lub dostosowanych do potrzeb dzieci z niepełnosprawnościami miejsc wychowania przedszkolnego</w:t>
            </w:r>
          </w:p>
        </w:tc>
        <w:tc>
          <w:tcPr>
            <w:tcW w:w="2675" w:type="pct"/>
          </w:tcPr>
          <w:p w14:paraId="11D4562C" w14:textId="77777777" w:rsidR="006655F6" w:rsidRDefault="006655F6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Jeżeli w projekcie zaplanowano  wsparcie uwzględniające finansowanie działalności bieżącej nowo utworzonych lub dostosowanych do potrzeb dzieci z niepełnosprawnościami miejsc wychowania przedszkolnego, to w kryterium sprawdzimy, czy nie przekracza ono 12 miesięcy.</w:t>
            </w:r>
          </w:p>
          <w:p w14:paraId="44126DD6" w14:textId="1BC8735D" w:rsidR="00DB3948" w:rsidRPr="004B50FF" w:rsidRDefault="00DB3948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Ponadto, wnioskodawca zapewni, że korzystając z finansowania działalności bieżącej nowo utworzonych miejsc wychowania przedszkolnego w ramach projektu, nie będzie korzystał z dofinansowania działalności bieżącej tych miejsc z krajowych środków publicznych, przeznaczonych na finansowanie wychowania przedszkolnego.</w:t>
            </w:r>
          </w:p>
          <w:p w14:paraId="2D07C7EB" w14:textId="701F32E5" w:rsidR="006655F6" w:rsidRPr="004B50FF" w:rsidRDefault="006655F6" w:rsidP="004B50FF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DB3948">
              <w:rPr>
                <w:rFonts w:ascii="Arial" w:hAnsi="Arial" w:cs="Arial"/>
                <w:sz w:val="24"/>
                <w:szCs w:val="24"/>
              </w:rPr>
              <w:t xml:space="preserve"> oraz oświadczenie wnioskodawcy zawarte we wniosku o dofinansowanie projektu</w:t>
            </w:r>
            <w:r w:rsidRPr="004B50F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08" w:type="pct"/>
          </w:tcPr>
          <w:p w14:paraId="1B024056" w14:textId="77777777" w:rsidR="006655F6" w:rsidRPr="004B50FF" w:rsidRDefault="006655F6" w:rsidP="004B50FF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Tak/do negocjacji/nie/nie dotyczy</w:t>
            </w:r>
          </w:p>
          <w:p w14:paraId="406AD512" w14:textId="77777777" w:rsidR="006655F6" w:rsidRPr="004B50FF" w:rsidRDefault="006655F6" w:rsidP="004B50FF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1E8D44AF" w14:textId="5D7CE55C" w:rsidR="006655F6" w:rsidRPr="004B50FF" w:rsidRDefault="006655F6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4B50FF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8456DF" w:rsidRPr="004B50FF" w14:paraId="4EEB1F0D" w14:textId="77777777" w:rsidTr="00DF2103">
        <w:tc>
          <w:tcPr>
            <w:tcW w:w="258" w:type="pct"/>
          </w:tcPr>
          <w:p w14:paraId="73E83ABD" w14:textId="78E64CE4" w:rsidR="003471CF" w:rsidRPr="004B50FF" w:rsidRDefault="006655F6" w:rsidP="004B50F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7855C4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59" w:type="pct"/>
          </w:tcPr>
          <w:p w14:paraId="51CFAEB5" w14:textId="73FE7041" w:rsidR="003471CF" w:rsidRPr="004B50FF" w:rsidRDefault="003471CF" w:rsidP="00733D5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Projekt zakłada realizację wsparcia</w:t>
            </w:r>
            <w:r w:rsidR="006655F6" w:rsidRPr="004B50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kadry OWP</w:t>
            </w:r>
            <w:r w:rsidRPr="004B50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prowadzącego do nabycia kompetencji lub uzyskania kwalifikacji</w:t>
            </w:r>
          </w:p>
        </w:tc>
        <w:tc>
          <w:tcPr>
            <w:tcW w:w="2675" w:type="pct"/>
          </w:tcPr>
          <w:p w14:paraId="276E4759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projekt zakłada realizację wsparcia prowadzącego do nabycia kompetencji lub uzyskania kwalifikacji. Realizacja wsparcia musi być zgodna z załącznikiem nr 2 do Wytycznych dotyczących monitorowania postępu rzeczowego realizacji programów na lata 2021-2027.</w:t>
            </w:r>
          </w:p>
          <w:p w14:paraId="6EED895A" w14:textId="032553AB" w:rsidR="003927DA" w:rsidRPr="004B50FF" w:rsidRDefault="003927DA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 ramach projektu mogą wystąpić formy wsparcia, które nie będą oceniane zgodnie z przedmiotowym kryterium ze względu na specyfikę zaplanowanej formy</w:t>
            </w:r>
            <w:r w:rsidR="002B60A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(</w:t>
            </w:r>
            <w:r w:rsidRPr="004B50F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np. wizyta studyjna, wyjazd edukacyjny, wykład itp.</w:t>
            </w:r>
            <w:r w:rsidR="002B60A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).</w:t>
            </w:r>
          </w:p>
          <w:p w14:paraId="2C14428F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lastRenderedPageBreak/>
              <w:t>Komitet Monitorujący dopuszcza doprecyzowanie zakresu kryterium na potrzeby danego postępowania w Regulaminie wyboru projektów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4B50F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04A39D9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Kryterium jest weryfikowane w oparciu o wniosek o dofinansowanie projektu. </w:t>
            </w:r>
          </w:p>
        </w:tc>
        <w:tc>
          <w:tcPr>
            <w:tcW w:w="1008" w:type="pct"/>
          </w:tcPr>
          <w:p w14:paraId="5A9A01C3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Tak/do negocjacji/nie 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61427E10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4B50FF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8456DF" w:rsidRPr="004B50FF" w14:paraId="667908A3" w14:textId="77777777" w:rsidTr="00DF2103">
        <w:tc>
          <w:tcPr>
            <w:tcW w:w="258" w:type="pct"/>
          </w:tcPr>
          <w:p w14:paraId="2D131D80" w14:textId="3620B0B4" w:rsidR="003471CF" w:rsidRPr="004B50FF" w:rsidRDefault="00B030E4" w:rsidP="004B50F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7855C4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59" w:type="pct"/>
          </w:tcPr>
          <w:p w14:paraId="57E20499" w14:textId="4A0789E2" w:rsidR="003471CF" w:rsidRPr="004B50FF" w:rsidRDefault="003471CF" w:rsidP="00733D5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Projekt zakłada realizację wsparcia dla przedstawicieli kadry</w:t>
            </w:r>
            <w:r w:rsidR="00126933" w:rsidRPr="004B50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OWP</w:t>
            </w:r>
          </w:p>
        </w:tc>
        <w:tc>
          <w:tcPr>
            <w:tcW w:w="2675" w:type="pct"/>
          </w:tcPr>
          <w:p w14:paraId="4E6E5A7B" w14:textId="507A3CB3" w:rsidR="00B030E4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kryterium sprawdzimy, czy </w:t>
            </w:r>
            <w:r w:rsidR="000B33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projekcie zaplanowano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realizację wsparcia dla co najmniej 20% przedstawicieli kadry merytorycznej </w:t>
            </w:r>
            <w:r w:rsidR="00126933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OWP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objętych projektem (wg stanu raportowanego do Systemu Informacji Oświatowej na dzień 30 września 202</w:t>
            </w:r>
            <w:r w:rsidR="00182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r.)</w:t>
            </w:r>
            <w:r w:rsidR="00B030E4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B030E4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szczególności w zakresie doskonalenia/nabywania kompetencji lub kwalifikacji:</w:t>
            </w:r>
          </w:p>
          <w:p w14:paraId="7A920DC7" w14:textId="25CF7EE2" w:rsidR="00B030E4" w:rsidRPr="004B50FF" w:rsidRDefault="00B030E4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niezbędnych do pracy z dziećmi w wieku przedszkolnym o specjalnych potrzebach edukacyjnych (w tym z dziećmi z niepełnosprawnościami);</w:t>
            </w:r>
          </w:p>
          <w:p w14:paraId="14D74F21" w14:textId="4C3CE112" w:rsidR="003471CF" w:rsidRPr="004B50FF" w:rsidRDefault="00B030E4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związanym z zieloną lub cyfrową transformacją.</w:t>
            </w:r>
          </w:p>
          <w:p w14:paraId="3550FA3B" w14:textId="335199A8" w:rsidR="006B6A75" w:rsidRDefault="006B6A75" w:rsidP="004B50F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B6A7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Spełnienie wymogu jest weryfikowane na poziomie projektu, a nie na poziomie dane</w:t>
            </w:r>
            <w:r w:rsidR="00A947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go OWP</w:t>
            </w:r>
            <w:r w:rsidRPr="006B6A7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4A875D18" w14:textId="6242BCC7" w:rsidR="00B030E4" w:rsidRPr="004B50FF" w:rsidRDefault="00B030E4" w:rsidP="004B50FF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Ośrodki wychowania przedszkolnego lub inne podmioty funkcjonujące w systemie oświaty objęte projektem na potrzeby kryterium to placówki:</w:t>
            </w:r>
          </w:p>
          <w:p w14:paraId="460B4872" w14:textId="47DC8AEB" w:rsidR="00B030E4" w:rsidRPr="004B50FF" w:rsidRDefault="00B030E4" w:rsidP="004B50F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839" w:hanging="42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które są obejmowane wsparciem w projekcie (np. w postaci poprawy jakości warunków kształcenia) lub</w:t>
            </w:r>
          </w:p>
          <w:p w14:paraId="39E71861" w14:textId="77777777" w:rsidR="00B030E4" w:rsidRPr="004B50FF" w:rsidRDefault="00B030E4" w:rsidP="004B50FF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839" w:hanging="42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których dzieci w wieku przedszkolnym są obejmowane wsparciem w projekcie (np. w postaci udziału w zajęciach).</w:t>
            </w:r>
          </w:p>
          <w:p w14:paraId="4FB187EA" w14:textId="7C778A3F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Wnioskodawca jest zobowiązany wskazać liczbę przedstawicieli kadry merytorycznej </w:t>
            </w:r>
            <w:r w:rsidR="00B030E4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OWP 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zatrudnionych w ww. </w:t>
            </w:r>
            <w:r w:rsidR="00B030E4"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OWP/innych podmiotach funkcjonujących w systemie oświaty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(wg stanu na dzień 30 września 202</w:t>
            </w:r>
            <w:r w:rsidR="0018229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r.) oraz liczbę przedstawicieli kadry merytorycznej</w:t>
            </w:r>
            <w:r w:rsidR="000B33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OWP</w:t>
            </w: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obejmowanych wsparciem w projekcie lub w inny sposób przedstawić metodologię wyliczenia powyższego odsetka.</w:t>
            </w:r>
          </w:p>
          <w:p w14:paraId="68B80461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szczególnie uzasadnionych przypadkach Instytucja Zarządzająca może wyrazić zgodę, w trakcie realizacji projektu na wniosek beneficjenta, na zmianę zakładanej do osiągnięcia wartości ww. odsetka.</w:t>
            </w:r>
          </w:p>
          <w:p w14:paraId="768CFE69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4B50F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A09080B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Kryterium jest weryfikowane w oparciu o wniosek o dofinansowanie projektu.</w:t>
            </w:r>
          </w:p>
        </w:tc>
        <w:tc>
          <w:tcPr>
            <w:tcW w:w="1008" w:type="pct"/>
          </w:tcPr>
          <w:p w14:paraId="57DA9143" w14:textId="77777777" w:rsidR="00051390" w:rsidRPr="004B50FF" w:rsidRDefault="003471CF" w:rsidP="004B50FF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</w:p>
          <w:p w14:paraId="6786583F" w14:textId="644F78CF" w:rsidR="003471CF" w:rsidRPr="004B50FF" w:rsidRDefault="003471CF" w:rsidP="004B50FF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27F46951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4B50FF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8456DF" w:rsidRPr="004B50FF" w14:paraId="2D9F3A4C" w14:textId="77777777" w:rsidTr="00DF2103">
        <w:tc>
          <w:tcPr>
            <w:tcW w:w="258" w:type="pct"/>
          </w:tcPr>
          <w:p w14:paraId="4C4D489B" w14:textId="1F27B632" w:rsidR="003471CF" w:rsidRPr="004B50FF" w:rsidRDefault="00B030E4" w:rsidP="004B50F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7855C4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59" w:type="pct"/>
          </w:tcPr>
          <w:p w14:paraId="4BE731A8" w14:textId="10FF9052" w:rsidR="003471CF" w:rsidRPr="004B50FF" w:rsidRDefault="003927DA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Wnioskodawca zaplanował realizację dodatkowej oferty edukacyjnej lub </w:t>
            </w: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specjalistycznej w OWP, której finansowanie w ramach projektu nie przekracza 12 miesięcy</w:t>
            </w:r>
          </w:p>
        </w:tc>
        <w:tc>
          <w:tcPr>
            <w:tcW w:w="2675" w:type="pct"/>
          </w:tcPr>
          <w:p w14:paraId="753F34E4" w14:textId="77777777" w:rsidR="003927DA" w:rsidRPr="004B50FF" w:rsidRDefault="003927DA" w:rsidP="004B50FF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lastRenderedPageBreak/>
              <w:t>Jeżeli wnioskodawca zaplanował w projekcie realizację dodatkowej oferty edukacyjnej lub specjalistycznej, w kryterium sprawdzimy czy:</w:t>
            </w:r>
          </w:p>
          <w:p w14:paraId="14DD0A50" w14:textId="77777777" w:rsidR="003927DA" w:rsidRPr="004B50FF" w:rsidRDefault="003927DA" w:rsidP="004B50FF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lastRenderedPageBreak/>
              <w:t>- zaplanowane w projekcie działania będą realizowane jako uzupełnienie działań realizowanych w ramach podstawy programowej OWP lub rozszerzenie oferty edukacyjnej</w:t>
            </w:r>
          </w:p>
          <w:p w14:paraId="7EE15FB9" w14:textId="72CA36F4" w:rsidR="003927DA" w:rsidRPr="004B50FF" w:rsidRDefault="003927DA" w:rsidP="004B50FF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oraz</w:t>
            </w:r>
          </w:p>
          <w:p w14:paraId="2722330C" w14:textId="77777777" w:rsidR="003927DA" w:rsidRPr="004B50FF" w:rsidRDefault="003927DA" w:rsidP="004B50FF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- finansowanie zaplanowanych w projekcie dodatkowych zajęć nie przekracza 12 miesięcy.</w:t>
            </w:r>
          </w:p>
          <w:p w14:paraId="05EFAE24" w14:textId="77777777" w:rsidR="003471CF" w:rsidRPr="004B50FF" w:rsidRDefault="003471CF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B50F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Kryterium jest weryfikowane w oparciu o wniosek o dofinansowanie projektu.</w:t>
            </w:r>
          </w:p>
        </w:tc>
        <w:tc>
          <w:tcPr>
            <w:tcW w:w="1008" w:type="pct"/>
          </w:tcPr>
          <w:p w14:paraId="56F84244" w14:textId="533FDC5E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="00233DCC" w:rsidRPr="004B50FF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 w:rsidR="00233DCC" w:rsidRPr="004B50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3DCC" w:rsidRPr="004B50FF">
              <w:rPr>
                <w:rFonts w:ascii="Arial" w:hAnsi="Arial" w:cs="Arial"/>
                <w:color w:val="000000"/>
                <w:sz w:val="24"/>
                <w:szCs w:val="24"/>
              </w:rPr>
              <w:t>nie dotyczy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(niespełnienie kryterium 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oznacza negatywną ocenę).</w:t>
            </w:r>
          </w:p>
          <w:p w14:paraId="0D130478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4B50FF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A947FC" w:rsidRPr="004B50FF" w14:paraId="32A7CA20" w14:textId="77777777" w:rsidTr="00DF2103">
        <w:tc>
          <w:tcPr>
            <w:tcW w:w="258" w:type="pct"/>
          </w:tcPr>
          <w:p w14:paraId="68E8F173" w14:textId="5185569B" w:rsidR="00A947FC" w:rsidRPr="004B50FF" w:rsidRDefault="00A947FC" w:rsidP="004B50F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C.1</w:t>
            </w:r>
            <w:r w:rsidR="007855C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59" w:type="pct"/>
          </w:tcPr>
          <w:p w14:paraId="4B83A90F" w14:textId="2862997E" w:rsidR="00A947FC" w:rsidRPr="004B50FF" w:rsidRDefault="00A947FC" w:rsidP="004B50FF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947FC">
              <w:rPr>
                <w:rFonts w:ascii="Arial" w:hAnsi="Arial" w:cs="Arial"/>
                <w:b/>
                <w:bCs/>
                <w:sz w:val="24"/>
                <w:szCs w:val="24"/>
              </w:rPr>
              <w:t>W projekcie zostały zaplanowane zajęcia dodatkowe dla dzieci w ramach podniesienia jakości edukacji przedszkolnej</w:t>
            </w:r>
          </w:p>
        </w:tc>
        <w:tc>
          <w:tcPr>
            <w:tcW w:w="2675" w:type="pct"/>
          </w:tcPr>
          <w:p w14:paraId="50997BE1" w14:textId="77777777" w:rsidR="00A947FC" w:rsidRPr="00A947FC" w:rsidRDefault="00A947FC" w:rsidP="00A947FC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947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Jeżeli w projekcie zostały zaplanowane zajęcia dodatkowe dla dzieci w ramach podniesienia jakości edukacji przedszkolnej, to w kryterium sprawdzimy, czy  dotyczą one co najmniej jednego wskazanego obszaru:</w:t>
            </w:r>
          </w:p>
          <w:p w14:paraId="2B325662" w14:textId="77777777" w:rsidR="00A947FC" w:rsidRPr="00A947FC" w:rsidRDefault="00A947FC" w:rsidP="00A947F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947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Edukacja finansowa;</w:t>
            </w:r>
          </w:p>
          <w:p w14:paraId="4528B9CE" w14:textId="77777777" w:rsidR="00A947FC" w:rsidRPr="00A947FC" w:rsidRDefault="00A947FC" w:rsidP="00A947F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947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Edukacja medialna i korzystanie z technologii informacyjno-komunikacyjnych;</w:t>
            </w:r>
          </w:p>
          <w:p w14:paraId="466CE343" w14:textId="77777777" w:rsidR="00A947FC" w:rsidRPr="00A947FC" w:rsidRDefault="00A947FC" w:rsidP="00A947F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947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Kreatywne i twórcze myślenie;</w:t>
            </w:r>
          </w:p>
          <w:p w14:paraId="5A57497F" w14:textId="77777777" w:rsidR="00A947FC" w:rsidRPr="00A947FC" w:rsidRDefault="00A947FC" w:rsidP="00A947F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947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Preorientacja zawodowa – zajęcia o charakterze wychowawczym, zbliżające dzieci do środowiska pracy;</w:t>
            </w:r>
          </w:p>
          <w:p w14:paraId="61AB63E7" w14:textId="77777777" w:rsidR="00A947FC" w:rsidRPr="00A947FC" w:rsidRDefault="00A947FC" w:rsidP="00A947F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947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Rozwój emocjonalny dziecka;</w:t>
            </w:r>
          </w:p>
          <w:p w14:paraId="07247BCC" w14:textId="77777777" w:rsidR="00A947FC" w:rsidRPr="00A947FC" w:rsidRDefault="00A947FC" w:rsidP="00A947F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947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Rozwój umiejętności matematycznych;</w:t>
            </w:r>
          </w:p>
          <w:p w14:paraId="1DAE03A6" w14:textId="77777777" w:rsidR="00A947FC" w:rsidRPr="00A947FC" w:rsidRDefault="00A947FC" w:rsidP="00A947F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947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Wiedza o klimacie – indywidualne zachowania w celu ochrony środowiska;</w:t>
            </w:r>
          </w:p>
          <w:p w14:paraId="37CEB62C" w14:textId="77777777" w:rsidR="00A947FC" w:rsidRPr="00A947FC" w:rsidRDefault="00A947FC" w:rsidP="00A947F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947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Zajęcia kształtujące postawy prozdrowotne.</w:t>
            </w:r>
          </w:p>
          <w:p w14:paraId="102F78AC" w14:textId="77777777" w:rsidR="00A947FC" w:rsidRPr="00A947FC" w:rsidRDefault="00A947FC" w:rsidP="00A947FC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947F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Kryterium nie określa minimalnych wymagań co do form wsparcia czy liczby dzieci objętych wsparciem.</w:t>
            </w:r>
          </w:p>
          <w:p w14:paraId="14F98DF4" w14:textId="08352B4A" w:rsidR="00A947FC" w:rsidRPr="004B50FF" w:rsidRDefault="00A947FC" w:rsidP="00A947FC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947F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Kryterium jest weryfikowane w oparciu o wniosek o dofinansowanie projektu.</w:t>
            </w:r>
          </w:p>
        </w:tc>
        <w:tc>
          <w:tcPr>
            <w:tcW w:w="1008" w:type="pct"/>
          </w:tcPr>
          <w:p w14:paraId="1F04B1D0" w14:textId="77777777" w:rsidR="00A947FC" w:rsidRPr="004B50FF" w:rsidRDefault="00A947FC" w:rsidP="00A947FC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nie dotyczy</w:t>
            </w: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44C77387" w14:textId="1226363B" w:rsidR="00A947FC" w:rsidRPr="004B50FF" w:rsidRDefault="00A947FC" w:rsidP="00A947FC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4B50FF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</w:tbl>
    <w:p w14:paraId="337791CD" w14:textId="77777777" w:rsidR="003471CF" w:rsidRPr="004B50FF" w:rsidRDefault="003471CF" w:rsidP="00733D54">
      <w:pPr>
        <w:keepNext/>
        <w:keepLines/>
        <w:numPr>
          <w:ilvl w:val="0"/>
          <w:numId w:val="38"/>
        </w:numPr>
        <w:spacing w:before="100" w:beforeAutospacing="1" w:after="100" w:afterAutospacing="1" w:line="276" w:lineRule="auto"/>
        <w:outlineLvl w:val="0"/>
        <w:rPr>
          <w:rFonts w:ascii="Arial" w:eastAsiaTheme="majorEastAsia" w:hAnsi="Arial" w:cs="Arial"/>
          <w:b/>
          <w:bCs/>
          <w:color w:val="2F5496" w:themeColor="accent1" w:themeShade="BF"/>
          <w:kern w:val="0"/>
          <w:sz w:val="24"/>
          <w:szCs w:val="24"/>
          <w14:ligatures w14:val="none"/>
        </w:rPr>
      </w:pPr>
      <w:r w:rsidRPr="004B50FF">
        <w:rPr>
          <w:rFonts w:ascii="Arial" w:eastAsiaTheme="majorEastAsia" w:hAnsi="Arial" w:cs="Arial"/>
          <w:b/>
          <w:bCs/>
          <w:kern w:val="0"/>
          <w:sz w:val="24"/>
          <w:szCs w:val="24"/>
          <w14:ligatures w14:val="none"/>
        </w:rPr>
        <w:t>Kryterium negocjacyjne</w:t>
      </w:r>
    </w:p>
    <w:tbl>
      <w:tblPr>
        <w:tblStyle w:val="Tabela-Siatka"/>
        <w:tblW w:w="5114" w:type="pct"/>
        <w:tblLook w:val="0620" w:firstRow="1" w:lastRow="0" w:firstColumn="0" w:lastColumn="0" w:noHBand="1" w:noVBand="1"/>
      </w:tblPr>
      <w:tblGrid>
        <w:gridCol w:w="705"/>
        <w:gridCol w:w="2974"/>
        <w:gridCol w:w="7517"/>
        <w:gridCol w:w="3117"/>
      </w:tblGrid>
      <w:tr w:rsidR="003471CF" w:rsidRPr="004B50FF" w14:paraId="1A0B7C0A" w14:textId="77777777" w:rsidTr="008456DF">
        <w:trPr>
          <w:tblHeader/>
        </w:trPr>
        <w:tc>
          <w:tcPr>
            <w:tcW w:w="246" w:type="pct"/>
            <w:shd w:val="clear" w:color="auto" w:fill="D9D9D9" w:themeFill="background1" w:themeFillShade="D9"/>
          </w:tcPr>
          <w:p w14:paraId="0D213BDE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39" w:type="pct"/>
            <w:shd w:val="clear" w:color="auto" w:fill="D9D9D9" w:themeFill="background1" w:themeFillShade="D9"/>
          </w:tcPr>
          <w:p w14:paraId="4F0277AF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25" w:type="pct"/>
            <w:shd w:val="clear" w:color="auto" w:fill="D9D9D9" w:themeFill="background1" w:themeFillShade="D9"/>
          </w:tcPr>
          <w:p w14:paraId="2CB64BB8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089" w:type="pct"/>
            <w:shd w:val="clear" w:color="auto" w:fill="D9D9D9" w:themeFill="background1" w:themeFillShade="D9"/>
          </w:tcPr>
          <w:p w14:paraId="68838ED5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3471CF" w:rsidRPr="004B50FF" w14:paraId="49B4C619" w14:textId="77777777" w:rsidTr="008456DF">
        <w:tc>
          <w:tcPr>
            <w:tcW w:w="246" w:type="pct"/>
          </w:tcPr>
          <w:p w14:paraId="45A24C5F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bCs/>
                <w:sz w:val="24"/>
                <w:szCs w:val="24"/>
              </w:rPr>
              <w:t>D.1</w:t>
            </w:r>
          </w:p>
        </w:tc>
        <w:tc>
          <w:tcPr>
            <w:tcW w:w="1039" w:type="pct"/>
          </w:tcPr>
          <w:p w14:paraId="7E58AFF3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B50FF">
              <w:rPr>
                <w:rFonts w:ascii="Arial" w:hAnsi="Arial" w:cs="Arial"/>
                <w:b/>
                <w:sz w:val="24"/>
                <w:szCs w:val="24"/>
              </w:rPr>
              <w:t>Negocjacje zakończyły się wynikiem pozytywnym</w:t>
            </w:r>
          </w:p>
        </w:tc>
        <w:tc>
          <w:tcPr>
            <w:tcW w:w="2625" w:type="pct"/>
          </w:tcPr>
          <w:p w14:paraId="2B62FC82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 kryterium sprawdzimy, czy negocjacje</w:t>
            </w:r>
            <w:r w:rsidRPr="004B50FF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5"/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 zakończyły się wynikiem pozytywnym.</w:t>
            </w:r>
          </w:p>
          <w:p w14:paraId="0F7DCB31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Zakończenie negocjacji z wynikiem pozytywnym oznacza, że:</w:t>
            </w:r>
          </w:p>
          <w:p w14:paraId="67E8C09C" w14:textId="37504FF7" w:rsidR="003471CF" w:rsidRPr="004B50FF" w:rsidRDefault="003471CF" w:rsidP="004B50FF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wnioskodawca wprowadził do wniosku o dofinansowanie projektu uzupełnienia lub poprawki wynikające z warunków negocjacyjnych</w:t>
            </w:r>
            <w:r w:rsidR="001822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7320825" w14:textId="7CE32539" w:rsidR="003471CF" w:rsidRPr="004B50FF" w:rsidRDefault="003471CF" w:rsidP="004B50FF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 xml:space="preserve">wnioskodawca przedstawił informacje i wyjaśnienia wynikające z warunków negocjacyjnych </w:t>
            </w:r>
            <w:r w:rsidR="00182295">
              <w:rPr>
                <w:rFonts w:ascii="Arial" w:hAnsi="Arial" w:cs="Arial"/>
                <w:sz w:val="24"/>
                <w:szCs w:val="24"/>
              </w:rPr>
              <w:t>i</w:t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 przekazane informacje i wyjaśnienia zostały zaakceptowane przez Komisję Oceny Projektów</w:t>
            </w:r>
            <w:r w:rsidR="001822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56F6DBA" w14:textId="31180880" w:rsidR="003471CF" w:rsidRPr="004B50FF" w:rsidRDefault="003471CF" w:rsidP="004B50FF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lastRenderedPageBreak/>
              <w:t>wnioskodawca nie wprowadził we wniosku o dofinansowanie projektu zmian innych niż wynikające z warunków negocjacyjnych</w:t>
            </w:r>
            <w:r w:rsidR="001822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ED13CD5" w14:textId="77777777" w:rsidR="003471CF" w:rsidRPr="004B50FF" w:rsidRDefault="003471CF" w:rsidP="004B50FF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wnioskodawca podjął</w:t>
            </w:r>
            <w:r w:rsidRPr="004B50FF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6"/>
            </w:r>
            <w:r w:rsidRPr="004B50FF">
              <w:rPr>
                <w:rFonts w:ascii="Arial" w:hAnsi="Arial" w:cs="Arial"/>
                <w:sz w:val="24"/>
                <w:szCs w:val="24"/>
              </w:rPr>
              <w:t xml:space="preserve"> negocjacje w terminie wyznaczonym przez Instytucję Pośredniczącą;</w:t>
            </w:r>
          </w:p>
          <w:p w14:paraId="5424FE05" w14:textId="020AD5AB" w:rsidR="00573B6D" w:rsidRPr="00F67ECC" w:rsidRDefault="003471CF" w:rsidP="00733D54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wnioskodawca złożył poprawiony w wyniku negocjacji wniosek o dofinansowanie projektu w terminie wyznaczonym przez Instytucję Pośredniczącą.</w:t>
            </w:r>
          </w:p>
          <w:p w14:paraId="0C25A5CF" w14:textId="74B3B950" w:rsidR="003471CF" w:rsidRPr="004B50FF" w:rsidRDefault="003471CF" w:rsidP="00733D5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Zakończenie negocjacji z wynikiem negatywnym oznacza, że</w:t>
            </w:r>
          </w:p>
          <w:p w14:paraId="1B56A542" w14:textId="77777777" w:rsidR="003471CF" w:rsidRPr="004B50FF" w:rsidRDefault="003471CF" w:rsidP="00733D54">
            <w:pPr>
              <w:numPr>
                <w:ilvl w:val="0"/>
                <w:numId w:val="3"/>
              </w:numPr>
              <w:spacing w:line="276" w:lineRule="auto"/>
              <w:ind w:left="357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wnioskodawca nie wprowadził do wniosku o dofinansowanie projektu uzupełnień lub poprawek wynikających z warunków negocjacyjnych lub</w:t>
            </w:r>
          </w:p>
          <w:p w14:paraId="660E8B26" w14:textId="77777777" w:rsidR="003471CF" w:rsidRPr="004B50FF" w:rsidRDefault="003471CF" w:rsidP="004B50FF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wnioskodawca nie przedstawił informacji i wyjaśnień wynikających z warunków negocjacyjnych lub przekazane informacje i wyjaśnienia nie zostały zaakceptowane przez Komisję Oceny Projektów lub</w:t>
            </w:r>
          </w:p>
          <w:p w14:paraId="56FD1728" w14:textId="77777777" w:rsidR="003471CF" w:rsidRPr="004B50FF" w:rsidRDefault="003471CF" w:rsidP="004B50FF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wnioskodawca wprowadził we wniosku o dofinansowanie projektu zmiany inne niż wynikające z warunków negocjacyjnych lub</w:t>
            </w:r>
          </w:p>
          <w:p w14:paraId="466E3804" w14:textId="2DD93B1C" w:rsidR="003471CF" w:rsidRPr="004B50FF" w:rsidRDefault="003471CF" w:rsidP="004B50FF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wnioskodawca nie podjął negocjacji w terminie wyznaczonym przez Instytucję Pośredniczącą</w:t>
            </w:r>
            <w:r w:rsidR="000277A2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04FE96B5" w14:textId="01BD741F" w:rsidR="001966B9" w:rsidRPr="001966B9" w:rsidRDefault="003471CF" w:rsidP="00733D54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wnioskodawca nie złożył poprawionego w wyniku negocjacji wniosku o dofinansowanie projektu w terminie wyznaczonym przez Instytucję Pośredniczącą.</w:t>
            </w:r>
          </w:p>
          <w:p w14:paraId="6236AAAF" w14:textId="3F073F02" w:rsidR="003471CF" w:rsidRPr="004B50FF" w:rsidRDefault="000277A2" w:rsidP="00733D54">
            <w:pPr>
              <w:spacing w:before="120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Jako w</w:t>
            </w:r>
            <w:r w:rsidR="003471CF" w:rsidRPr="004B50FF">
              <w:rPr>
                <w:rFonts w:ascii="Arial" w:hAnsi="Arial" w:cs="Arial"/>
                <w:sz w:val="24"/>
                <w:szCs w:val="24"/>
              </w:rPr>
              <w:t>arunki negocjacyjne</w:t>
            </w:r>
            <w:r>
              <w:rPr>
                <w:rFonts w:ascii="Arial" w:hAnsi="Arial" w:cs="Arial"/>
                <w:sz w:val="24"/>
                <w:szCs w:val="24"/>
              </w:rPr>
              <w:t xml:space="preserve"> są też rozumiane ustalenia zawarte w ostatecznym stanowisku negocjacyjnym lub w protokole z negocjacji ustnych. Warunki negocjacyjne, o których mowa w kryterium, mogą objąć dodatkowe ustalenia podjęte już w toku negocjacji. </w:t>
            </w:r>
            <w:r w:rsidR="003471CF" w:rsidRPr="004B50FF">
              <w:rPr>
                <w:rFonts w:ascii="Arial" w:hAnsi="Arial" w:cs="Arial"/>
                <w:sz w:val="24"/>
                <w:szCs w:val="24"/>
              </w:rPr>
              <w:t>Dodatkowe ustalenia nie mogą dotyczyć istotnej modyfikacji projektu i zmiany jego podstawowych założeń (w szczególności w zakresie partnerstwa, obszaru realizacji i kluczowych działań).</w:t>
            </w:r>
          </w:p>
          <w:p w14:paraId="663EE106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B50FF">
              <w:rPr>
                <w:rFonts w:ascii="Arial" w:hAnsi="Arial" w:cs="Arial"/>
                <w:sz w:val="24"/>
                <w:szCs w:val="24"/>
              </w:rPr>
              <w:t>Kryterium jest weryfikowane po przeprowadzeniu procesu negocjacji w oparciu o wniosek o dofinansowanie projektu i ustalenia dokonane podczas negocjacji.</w:t>
            </w:r>
          </w:p>
        </w:tc>
        <w:tc>
          <w:tcPr>
            <w:tcW w:w="1089" w:type="pct"/>
          </w:tcPr>
          <w:p w14:paraId="154BA123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11717C28" w14:textId="77777777" w:rsidR="003471CF" w:rsidRPr="004B50FF" w:rsidRDefault="003471CF" w:rsidP="004B50FF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B50FF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</w:tc>
      </w:tr>
    </w:tbl>
    <w:p w14:paraId="610C939A" w14:textId="77777777" w:rsidR="00660DF1" w:rsidRPr="004B50FF" w:rsidRDefault="00660DF1" w:rsidP="00F67ECC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660DF1" w:rsidRPr="004B50FF" w:rsidSect="003471CF"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10CFE" w14:textId="77777777" w:rsidR="009F6A7D" w:rsidRDefault="009F6A7D" w:rsidP="003471CF">
      <w:pPr>
        <w:spacing w:after="0" w:line="240" w:lineRule="auto"/>
      </w:pPr>
      <w:r>
        <w:separator/>
      </w:r>
    </w:p>
  </w:endnote>
  <w:endnote w:type="continuationSeparator" w:id="0">
    <w:p w14:paraId="1FF76338" w14:textId="77777777" w:rsidR="009F6A7D" w:rsidRDefault="009F6A7D" w:rsidP="00347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37BE0EA7" w14:textId="77777777" w:rsidR="003A2B6A" w:rsidRDefault="002904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44F636" w14:textId="77777777" w:rsidR="003A2B6A" w:rsidRDefault="003A2B6A" w:rsidP="00450795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C7F5B" w14:textId="77777777" w:rsidR="003A2B6A" w:rsidRDefault="00290421" w:rsidP="00541676">
    <w:pPr>
      <w:pStyle w:val="Stopka"/>
      <w:jc w:val="center"/>
    </w:pPr>
    <w:r>
      <w:rPr>
        <w:noProof/>
      </w:rPr>
      <w:drawing>
        <wp:inline distT="0" distB="0" distL="0" distR="0" wp14:anchorId="210FBA53" wp14:editId="736BD073">
          <wp:extent cx="6962775" cy="857250"/>
          <wp:effectExtent l="0" t="0" r="9525" b="0"/>
          <wp:doc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4A59F" w14:textId="77777777" w:rsidR="009F6A7D" w:rsidRDefault="009F6A7D" w:rsidP="003471CF">
      <w:pPr>
        <w:spacing w:after="0" w:line="240" w:lineRule="auto"/>
      </w:pPr>
      <w:r>
        <w:separator/>
      </w:r>
    </w:p>
  </w:footnote>
  <w:footnote w:type="continuationSeparator" w:id="0">
    <w:p w14:paraId="2D06CF6D" w14:textId="77777777" w:rsidR="009F6A7D" w:rsidRDefault="009F6A7D" w:rsidP="003471CF">
      <w:pPr>
        <w:spacing w:after="0" w:line="240" w:lineRule="auto"/>
      </w:pPr>
      <w:r>
        <w:continuationSeparator/>
      </w:r>
    </w:p>
  </w:footnote>
  <w:footnote w:id="1">
    <w:p w14:paraId="7837E2A2" w14:textId="77777777" w:rsidR="003471CF" w:rsidRPr="00541676" w:rsidRDefault="003471CF" w:rsidP="003471CF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2">
    <w:p w14:paraId="12FE578B" w14:textId="49F479C0" w:rsidR="003471CF" w:rsidRPr="00541676" w:rsidRDefault="003471CF" w:rsidP="003471CF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30.06.2021</w:t>
      </w:r>
      <w:r w:rsidR="00547F55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547F55">
        <w:rPr>
          <w:rFonts w:ascii="Arial" w:hAnsi="Arial" w:cs="Arial"/>
          <w:sz w:val="24"/>
          <w:szCs w:val="24"/>
        </w:rPr>
        <w:t>późn</w:t>
      </w:r>
      <w:proofErr w:type="spellEnd"/>
      <w:r w:rsidR="00547F55">
        <w:rPr>
          <w:rFonts w:ascii="Arial" w:hAnsi="Arial" w:cs="Arial"/>
          <w:sz w:val="24"/>
          <w:szCs w:val="24"/>
        </w:rPr>
        <w:t>. zm.</w:t>
      </w:r>
      <w:r w:rsidRPr="00541676">
        <w:rPr>
          <w:rFonts w:ascii="Arial" w:hAnsi="Arial" w:cs="Arial"/>
          <w:sz w:val="24"/>
          <w:szCs w:val="24"/>
        </w:rPr>
        <w:t>) (dalej: Rozporządzenie 2021/1060).</w:t>
      </w:r>
    </w:p>
  </w:footnote>
  <w:footnote w:id="3">
    <w:p w14:paraId="4271182F" w14:textId="77777777" w:rsidR="003471CF" w:rsidRPr="00541676" w:rsidRDefault="003471CF" w:rsidP="003471CF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4">
    <w:p w14:paraId="07B98EC1" w14:textId="77777777" w:rsidR="003471CF" w:rsidRDefault="003471CF" w:rsidP="003471CF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74A6471F" w14:textId="77777777" w:rsidR="003471CF" w:rsidRPr="00BC4799" w:rsidRDefault="003471CF" w:rsidP="003471CF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BC479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C4799">
        <w:rPr>
          <w:rFonts w:ascii="Arial" w:hAnsi="Arial" w:cs="Arial"/>
          <w:sz w:val="24"/>
          <w:szCs w:val="24"/>
        </w:rPr>
        <w:t xml:space="preserve"> </w:t>
      </w:r>
      <w:r w:rsidRPr="00225C64"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</w:p>
  </w:footnote>
  <w:footnote w:id="6">
    <w:p w14:paraId="2A035544" w14:textId="0E081CA9" w:rsidR="003471CF" w:rsidRPr="00F60C79" w:rsidRDefault="003471CF" w:rsidP="00B06A76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D64E6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64E61">
        <w:rPr>
          <w:rFonts w:ascii="Arial" w:hAnsi="Arial" w:cs="Arial"/>
          <w:sz w:val="24"/>
          <w:szCs w:val="24"/>
        </w:rPr>
        <w:t xml:space="preserve"> Instytucja Pośrednicząca dopuszcza możliwość zaakceptowania innych niż przyjęte w </w:t>
      </w:r>
      <w:r w:rsidR="000B33D2" w:rsidRPr="00733D54">
        <w:rPr>
          <w:rFonts w:ascii="Arial" w:hAnsi="Arial" w:cs="Arial"/>
          <w:sz w:val="24"/>
          <w:szCs w:val="24"/>
        </w:rPr>
        <w:t>zał. 1 do porozumienia terytorialnego</w:t>
      </w:r>
      <w:r w:rsidRPr="00D64E61">
        <w:rPr>
          <w:rFonts w:ascii="Arial" w:hAnsi="Arial" w:cs="Arial"/>
          <w:sz w:val="24"/>
          <w:szCs w:val="24"/>
        </w:rPr>
        <w:t xml:space="preserve"> wartości wskaźników</w:t>
      </w:r>
      <w:r w:rsidR="000B33D2" w:rsidRPr="00733D54">
        <w:rPr>
          <w:rFonts w:ascii="Arial" w:hAnsi="Arial" w:cs="Arial"/>
          <w:sz w:val="24"/>
          <w:szCs w:val="24"/>
        </w:rPr>
        <w:t>, przy czym</w:t>
      </w:r>
      <w:r w:rsidRPr="00D64E61">
        <w:rPr>
          <w:rFonts w:ascii="Arial" w:hAnsi="Arial" w:cs="Arial"/>
          <w:sz w:val="24"/>
          <w:szCs w:val="24"/>
        </w:rPr>
        <w:t xml:space="preserve"> </w:t>
      </w:r>
      <w:r w:rsidR="000B33D2" w:rsidRPr="00733D54">
        <w:rPr>
          <w:rFonts w:ascii="Arial" w:hAnsi="Arial" w:cs="Arial"/>
          <w:sz w:val="24"/>
          <w:szCs w:val="24"/>
        </w:rPr>
        <w:t xml:space="preserve">w przypadku </w:t>
      </w:r>
      <w:r w:rsidR="000B33D2">
        <w:rPr>
          <w:rFonts w:ascii="Arial" w:hAnsi="Arial" w:cs="Arial"/>
          <w:sz w:val="24"/>
          <w:szCs w:val="24"/>
        </w:rPr>
        <w:t>wskazania wartości niższych niż założone, konieczne jes</w:t>
      </w:r>
      <w:r w:rsidR="002E31CB">
        <w:rPr>
          <w:rFonts w:ascii="Arial" w:hAnsi="Arial" w:cs="Arial"/>
          <w:sz w:val="24"/>
          <w:szCs w:val="24"/>
        </w:rPr>
        <w:t>t</w:t>
      </w:r>
      <w:r w:rsidR="000B33D2">
        <w:rPr>
          <w:rFonts w:ascii="Arial" w:hAnsi="Arial" w:cs="Arial"/>
          <w:sz w:val="24"/>
          <w:szCs w:val="24"/>
        </w:rPr>
        <w:t xml:space="preserve"> uzasadnienie zmian.</w:t>
      </w:r>
    </w:p>
  </w:footnote>
  <w:footnote w:id="7">
    <w:p w14:paraId="34783228" w14:textId="104329E5" w:rsidR="006B6A75" w:rsidRDefault="006B6A75" w:rsidP="00B06A76">
      <w:pPr>
        <w:pStyle w:val="Tekstprzypisudolnego"/>
        <w:spacing w:line="276" w:lineRule="auto"/>
        <w:rPr>
          <w:sz w:val="24"/>
          <w:szCs w:val="24"/>
        </w:rPr>
      </w:pPr>
      <w:r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Przed podpisaniem umowy o dofinansowanie projektu Instytucja Pośrednicząca zweryfikuje czy strategia ZIT </w:t>
      </w:r>
      <w:proofErr w:type="spellStart"/>
      <w:r>
        <w:rPr>
          <w:rFonts w:ascii="Arial" w:hAnsi="Arial" w:cs="Arial"/>
          <w:sz w:val="24"/>
          <w:szCs w:val="24"/>
        </w:rPr>
        <w:t>BydOF</w:t>
      </w:r>
      <w:proofErr w:type="spellEnd"/>
      <w:r>
        <w:rPr>
          <w:rFonts w:ascii="Arial" w:hAnsi="Arial" w:cs="Arial"/>
          <w:sz w:val="24"/>
          <w:szCs w:val="24"/>
        </w:rPr>
        <w:t xml:space="preserve"> została pozytywnie zaopiniowana przez ministra właściwego do spraw rozwoju regionalnego i Instytucję Zarządzającą.</w:t>
      </w:r>
    </w:p>
  </w:footnote>
  <w:footnote w:id="8">
    <w:p w14:paraId="5CEAE5D9" w14:textId="224A3E95" w:rsidR="003471CF" w:rsidRDefault="003471CF" w:rsidP="003471CF">
      <w:pPr>
        <w:pStyle w:val="Tekstprzypisudolnego"/>
        <w:spacing w:before="100" w:beforeAutospacing="1" w:after="100" w:afterAutospacing="1"/>
      </w:pPr>
      <w:r w:rsidRPr="00C80F1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80F19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C80F19">
        <w:rPr>
          <w:rFonts w:ascii="Arial" w:hAnsi="Arial" w:cs="Arial"/>
          <w:sz w:val="24"/>
          <w:szCs w:val="24"/>
        </w:rPr>
        <w:t>SzOP</w:t>
      </w:r>
      <w:proofErr w:type="spellEnd"/>
      <w:r w:rsidRPr="00C80F19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wdrożeniowej</w:t>
      </w:r>
      <w:r w:rsidRPr="00541676">
        <w:rPr>
          <w:rFonts w:ascii="Arial" w:hAnsi="Arial" w:cs="Arial"/>
          <w:sz w:val="24"/>
          <w:szCs w:val="24"/>
        </w:rPr>
        <w:t xml:space="preserve"> mogą mieć zastosowanie zapisy korzystniejsze dla wnioskodawcy. Decyzja w tym zakresie podejmowana będzie przez Instytucję Zarządzającą na wniosek beneficjenta</w:t>
      </w:r>
      <w:r w:rsidR="00F11150">
        <w:rPr>
          <w:rFonts w:ascii="Arial" w:hAnsi="Arial" w:cs="Arial"/>
          <w:sz w:val="24"/>
          <w:szCs w:val="24"/>
        </w:rPr>
        <w:t xml:space="preserve"> złożony do Instytucji Pośredniczącej lub na wniosek Instytucji Pośredniczącej</w:t>
      </w:r>
      <w:r w:rsidRPr="00541676">
        <w:rPr>
          <w:rFonts w:ascii="Arial" w:hAnsi="Arial" w:cs="Arial"/>
          <w:sz w:val="24"/>
          <w:szCs w:val="24"/>
        </w:rPr>
        <w:t>.</w:t>
      </w:r>
    </w:p>
  </w:footnote>
  <w:footnote w:id="9">
    <w:p w14:paraId="631475DD" w14:textId="49B1DC52" w:rsidR="00290421" w:rsidRDefault="00290421" w:rsidP="00290421">
      <w:pPr>
        <w:pStyle w:val="Tekstprzypisudolnego"/>
        <w:rPr>
          <w:rFonts w:ascii="Arial" w:hAnsi="Arial" w:cs="Arial"/>
          <w:sz w:val="24"/>
          <w:szCs w:val="24"/>
        </w:rPr>
      </w:pPr>
      <w:r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Przedszkole publiczne i publiczne inne formy wychowania przedszkolnego w rozumieniu art. 13 Ustawy </w:t>
      </w:r>
      <w:r w:rsidR="00011732">
        <w:rPr>
          <w:rFonts w:ascii="Arial" w:hAnsi="Arial" w:cs="Arial"/>
          <w:sz w:val="24"/>
          <w:szCs w:val="24"/>
        </w:rPr>
        <w:t xml:space="preserve">z dnia 14 grudnia 2016 r. - </w:t>
      </w:r>
      <w:r>
        <w:rPr>
          <w:rFonts w:ascii="Arial" w:hAnsi="Arial" w:cs="Arial"/>
          <w:sz w:val="24"/>
          <w:szCs w:val="24"/>
        </w:rPr>
        <w:t>Prawo oświatowe (Dz. U. z 202</w:t>
      </w:r>
      <w:r w:rsidR="00267DC9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r. poz. </w:t>
      </w:r>
      <w:r w:rsidR="00267DC9">
        <w:rPr>
          <w:rFonts w:ascii="Arial" w:hAnsi="Arial" w:cs="Arial"/>
          <w:sz w:val="24"/>
          <w:szCs w:val="24"/>
        </w:rPr>
        <w:t>1043</w:t>
      </w:r>
      <w:r>
        <w:rPr>
          <w:rFonts w:ascii="Arial" w:hAnsi="Arial" w:cs="Arial"/>
          <w:sz w:val="24"/>
          <w:szCs w:val="24"/>
        </w:rPr>
        <w:t xml:space="preserve">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zm.).</w:t>
      </w:r>
    </w:p>
  </w:footnote>
  <w:footnote w:id="10">
    <w:p w14:paraId="0CBDA6A0" w14:textId="5EDDCF40" w:rsidR="00C254B7" w:rsidRPr="003F0DF6" w:rsidRDefault="00C254B7" w:rsidP="00C254B7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F0DF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F0DF6">
        <w:rPr>
          <w:rFonts w:ascii="Arial" w:hAnsi="Arial" w:cs="Arial"/>
          <w:sz w:val="24"/>
          <w:szCs w:val="24"/>
        </w:rPr>
        <w:t xml:space="preserve"> Ustawa z dnia 23 kwietnia 1964 r. - Kodeks cywilny (Dz. U. z 202</w:t>
      </w:r>
      <w:r w:rsidR="00267DC9">
        <w:rPr>
          <w:rFonts w:ascii="Arial" w:hAnsi="Arial" w:cs="Arial"/>
          <w:sz w:val="24"/>
          <w:szCs w:val="24"/>
        </w:rPr>
        <w:t>5</w:t>
      </w:r>
      <w:r w:rsidRPr="003F0DF6">
        <w:rPr>
          <w:rFonts w:ascii="Arial" w:hAnsi="Arial" w:cs="Arial"/>
          <w:sz w:val="24"/>
          <w:szCs w:val="24"/>
        </w:rPr>
        <w:t xml:space="preserve"> r. poz. 1</w:t>
      </w:r>
      <w:r w:rsidR="00DA3A31">
        <w:rPr>
          <w:rFonts w:ascii="Arial" w:hAnsi="Arial" w:cs="Arial"/>
          <w:sz w:val="24"/>
          <w:szCs w:val="24"/>
        </w:rPr>
        <w:t>0</w:t>
      </w:r>
      <w:r w:rsidR="00267DC9">
        <w:rPr>
          <w:rFonts w:ascii="Arial" w:hAnsi="Arial" w:cs="Arial"/>
          <w:sz w:val="24"/>
          <w:szCs w:val="24"/>
        </w:rPr>
        <w:t>71</w:t>
      </w:r>
      <w:r w:rsidRPr="003F0DF6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3F0DF6">
        <w:rPr>
          <w:rFonts w:ascii="Arial" w:hAnsi="Arial" w:cs="Arial"/>
          <w:sz w:val="24"/>
          <w:szCs w:val="24"/>
        </w:rPr>
        <w:t>późn</w:t>
      </w:r>
      <w:proofErr w:type="spellEnd"/>
      <w:r w:rsidRPr="003F0DF6">
        <w:rPr>
          <w:rFonts w:ascii="Arial" w:hAnsi="Arial" w:cs="Arial"/>
          <w:sz w:val="24"/>
          <w:szCs w:val="24"/>
        </w:rPr>
        <w:t>. zm.).</w:t>
      </w:r>
    </w:p>
  </w:footnote>
  <w:footnote w:id="11">
    <w:p w14:paraId="432C28D9" w14:textId="7808C03A" w:rsidR="00521370" w:rsidRPr="003F0DF6" w:rsidRDefault="00521370" w:rsidP="00521370">
      <w:pPr>
        <w:spacing w:before="100" w:beforeAutospacing="1" w:after="100" w:afterAutospacing="1" w:line="276" w:lineRule="auto"/>
        <w:outlineLvl w:val="2"/>
        <w:rPr>
          <w:rFonts w:ascii="Arial" w:eastAsia="Times New Roman" w:hAnsi="Arial" w:cs="Arial"/>
          <w:sz w:val="24"/>
          <w:szCs w:val="24"/>
          <w:lang w:eastAsia="pl-PL"/>
        </w:rPr>
      </w:pPr>
      <w:r w:rsidRPr="003F0DF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F0DF6">
        <w:rPr>
          <w:rFonts w:ascii="Arial" w:hAnsi="Arial" w:cs="Arial"/>
          <w:sz w:val="24"/>
          <w:szCs w:val="24"/>
        </w:rPr>
        <w:t xml:space="preserve"> Dzieci w wieku przedszkolnym zgodnie z art. 31 ust. 1-3 ustaw</w:t>
      </w:r>
      <w:r w:rsidR="004F38D8">
        <w:rPr>
          <w:rFonts w:ascii="Arial" w:hAnsi="Arial" w:cs="Arial"/>
          <w:sz w:val="24"/>
          <w:szCs w:val="24"/>
        </w:rPr>
        <w:t>y</w:t>
      </w:r>
      <w:r w:rsidRPr="003F0DF6">
        <w:rPr>
          <w:rFonts w:ascii="Arial" w:hAnsi="Arial" w:cs="Arial"/>
          <w:sz w:val="24"/>
          <w:szCs w:val="24"/>
        </w:rPr>
        <w:t xml:space="preserve"> Prawo </w:t>
      </w:r>
      <w:r w:rsidR="00DD7B8E">
        <w:rPr>
          <w:rFonts w:ascii="Arial" w:hAnsi="Arial" w:cs="Arial"/>
          <w:sz w:val="24"/>
          <w:szCs w:val="24"/>
        </w:rPr>
        <w:t>o</w:t>
      </w:r>
      <w:r w:rsidRPr="003F0DF6">
        <w:rPr>
          <w:rFonts w:ascii="Arial" w:hAnsi="Arial" w:cs="Arial"/>
          <w:sz w:val="24"/>
          <w:szCs w:val="24"/>
        </w:rPr>
        <w:t>światowe (</w:t>
      </w:r>
      <w:r w:rsidRPr="003F0DF6">
        <w:rPr>
          <w:rFonts w:ascii="Arial" w:eastAsia="Times New Roman" w:hAnsi="Arial" w:cs="Arial"/>
          <w:sz w:val="24"/>
          <w:szCs w:val="24"/>
          <w:lang w:eastAsia="pl-PL"/>
        </w:rPr>
        <w:t>Dz.U z 202</w:t>
      </w:r>
      <w:r w:rsidR="00267DC9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3F0DF6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267DC9">
        <w:rPr>
          <w:rFonts w:ascii="Arial" w:eastAsia="Times New Roman" w:hAnsi="Arial" w:cs="Arial"/>
          <w:sz w:val="24"/>
          <w:szCs w:val="24"/>
          <w:lang w:eastAsia="pl-PL"/>
        </w:rPr>
        <w:t>1043</w:t>
      </w:r>
      <w:r w:rsidRPr="003F0DF6">
        <w:rPr>
          <w:rFonts w:ascii="Arial" w:eastAsia="Times New Roman" w:hAnsi="Arial" w:cs="Arial"/>
          <w:sz w:val="24"/>
          <w:szCs w:val="24"/>
          <w:lang w:eastAsia="pl-PL"/>
        </w:rPr>
        <w:t xml:space="preserve"> z </w:t>
      </w:r>
      <w:proofErr w:type="spellStart"/>
      <w:r w:rsidRPr="003F0DF6">
        <w:rPr>
          <w:rFonts w:ascii="Arial" w:eastAsia="Times New Roman" w:hAnsi="Arial" w:cs="Arial"/>
          <w:sz w:val="24"/>
          <w:szCs w:val="24"/>
          <w:lang w:eastAsia="pl-PL"/>
        </w:rPr>
        <w:t>późn</w:t>
      </w:r>
      <w:proofErr w:type="spellEnd"/>
      <w:r w:rsidRPr="003F0DF6">
        <w:rPr>
          <w:rFonts w:ascii="Arial" w:eastAsia="Times New Roman" w:hAnsi="Arial" w:cs="Arial"/>
          <w:sz w:val="24"/>
          <w:szCs w:val="24"/>
          <w:lang w:eastAsia="pl-PL"/>
        </w:rPr>
        <w:t>. zm.).</w:t>
      </w:r>
    </w:p>
  </w:footnote>
  <w:footnote w:id="12">
    <w:p w14:paraId="1027EC25" w14:textId="202ACD2D" w:rsidR="00521370" w:rsidRPr="003F0DF6" w:rsidRDefault="00521370" w:rsidP="003905EB">
      <w:pPr>
        <w:pStyle w:val="Tekstprzypisudolnego"/>
        <w:rPr>
          <w:rFonts w:ascii="Arial" w:hAnsi="Arial" w:cs="Arial"/>
          <w:sz w:val="24"/>
          <w:szCs w:val="24"/>
        </w:rPr>
      </w:pPr>
      <w:r w:rsidRPr="003F0DF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F0DF6">
        <w:rPr>
          <w:rFonts w:ascii="Arial" w:hAnsi="Arial" w:cs="Arial"/>
          <w:sz w:val="24"/>
          <w:szCs w:val="24"/>
        </w:rPr>
        <w:t xml:space="preserve"> Ośrodki wychowania przedszkolnego (przedszkola, inne formy wychowania przedszkolnego oraz oddziały przedszkolne przy szkołach podstawowych) w rozumieniu art. 2 pkt. 1 i 2 i art. 31 i 32 ustawy Prawo oświatowe (Dz. U. z 202</w:t>
      </w:r>
      <w:r w:rsidR="00267DC9">
        <w:rPr>
          <w:rFonts w:ascii="Arial" w:hAnsi="Arial" w:cs="Arial"/>
          <w:sz w:val="24"/>
          <w:szCs w:val="24"/>
        </w:rPr>
        <w:t>5</w:t>
      </w:r>
      <w:r w:rsidRPr="003F0DF6">
        <w:rPr>
          <w:rFonts w:ascii="Arial" w:hAnsi="Arial" w:cs="Arial"/>
          <w:sz w:val="24"/>
          <w:szCs w:val="24"/>
        </w:rPr>
        <w:t xml:space="preserve"> r. poz. </w:t>
      </w:r>
      <w:r w:rsidR="00267DC9">
        <w:rPr>
          <w:rFonts w:ascii="Arial" w:hAnsi="Arial" w:cs="Arial"/>
          <w:sz w:val="24"/>
          <w:szCs w:val="24"/>
        </w:rPr>
        <w:t>1043</w:t>
      </w:r>
      <w:r w:rsidRPr="003F0DF6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3F0DF6">
        <w:rPr>
          <w:rFonts w:ascii="Arial" w:hAnsi="Arial" w:cs="Arial"/>
          <w:sz w:val="24"/>
          <w:szCs w:val="24"/>
        </w:rPr>
        <w:t>późn</w:t>
      </w:r>
      <w:proofErr w:type="spellEnd"/>
      <w:r w:rsidRPr="003F0DF6">
        <w:rPr>
          <w:rFonts w:ascii="Arial" w:hAnsi="Arial" w:cs="Arial"/>
          <w:sz w:val="24"/>
          <w:szCs w:val="24"/>
        </w:rPr>
        <w:t>. zm.).</w:t>
      </w:r>
    </w:p>
  </w:footnote>
  <w:footnote w:id="13">
    <w:p w14:paraId="669AFCB7" w14:textId="25B85FDF" w:rsidR="00521370" w:rsidRPr="002A4CBA" w:rsidRDefault="00521370" w:rsidP="00C560E4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2A4C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A4C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Rozporządzenie Ministra Edukacji Narodowej z dnia 9 sierpnia 2017 r. w sprawie zasad organizacji i udzielania pomocy psychologiczno-pedagogicznej w publicznych przedszkolach, szkołach i placówkach (Dz.U. z 2023 r. poz. 1798).</w:t>
      </w:r>
    </w:p>
  </w:footnote>
  <w:footnote w:id="14">
    <w:p w14:paraId="043D8FBD" w14:textId="2609FA62" w:rsidR="00C560E4" w:rsidRPr="003F0DF6" w:rsidRDefault="00C560E4" w:rsidP="00C560E4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3F0DF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F0DF6">
        <w:rPr>
          <w:rFonts w:ascii="Arial" w:hAnsi="Arial" w:cs="Arial"/>
          <w:sz w:val="24"/>
          <w:szCs w:val="24"/>
        </w:rPr>
        <w:t xml:space="preserve"> Przedszkole </w:t>
      </w:r>
      <w:r>
        <w:rPr>
          <w:rFonts w:ascii="Arial" w:hAnsi="Arial" w:cs="Arial"/>
          <w:sz w:val="24"/>
          <w:szCs w:val="24"/>
        </w:rPr>
        <w:t xml:space="preserve">lub oddział </w:t>
      </w:r>
      <w:r w:rsidRPr="003F0DF6">
        <w:rPr>
          <w:rFonts w:ascii="Arial" w:hAnsi="Arial" w:cs="Arial"/>
          <w:sz w:val="24"/>
          <w:szCs w:val="24"/>
        </w:rPr>
        <w:t>specjalne</w:t>
      </w:r>
      <w:r>
        <w:rPr>
          <w:rFonts w:ascii="Arial" w:hAnsi="Arial" w:cs="Arial"/>
          <w:sz w:val="24"/>
          <w:szCs w:val="24"/>
        </w:rPr>
        <w:t>/y</w:t>
      </w:r>
      <w:r w:rsidRPr="003F0DF6">
        <w:rPr>
          <w:rFonts w:ascii="Arial" w:hAnsi="Arial" w:cs="Arial"/>
          <w:sz w:val="24"/>
          <w:szCs w:val="24"/>
        </w:rPr>
        <w:t xml:space="preserve"> w rozumieniu art. 4 pkt 2 ustawy z dnia 14 grudnia 2016 r. – Prawo oświatowe (Dz. U. z 202</w:t>
      </w:r>
      <w:r w:rsidR="00267DC9">
        <w:rPr>
          <w:rFonts w:ascii="Arial" w:hAnsi="Arial" w:cs="Arial"/>
          <w:sz w:val="24"/>
          <w:szCs w:val="24"/>
        </w:rPr>
        <w:t>5</w:t>
      </w:r>
      <w:r w:rsidRPr="003F0DF6">
        <w:rPr>
          <w:rFonts w:ascii="Arial" w:hAnsi="Arial" w:cs="Arial"/>
          <w:sz w:val="24"/>
          <w:szCs w:val="24"/>
        </w:rPr>
        <w:t xml:space="preserve"> r. poz. </w:t>
      </w:r>
      <w:r w:rsidR="00267DC9">
        <w:rPr>
          <w:rFonts w:ascii="Arial" w:hAnsi="Arial" w:cs="Arial"/>
          <w:sz w:val="24"/>
          <w:szCs w:val="24"/>
        </w:rPr>
        <w:t>104</w:t>
      </w:r>
      <w:r w:rsidR="002F6BDC">
        <w:rPr>
          <w:rFonts w:ascii="Arial" w:hAnsi="Arial" w:cs="Arial"/>
          <w:sz w:val="24"/>
          <w:szCs w:val="24"/>
        </w:rPr>
        <w:t>3</w:t>
      </w:r>
      <w:r w:rsidRPr="003F0DF6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3F0DF6">
        <w:rPr>
          <w:rFonts w:ascii="Arial" w:hAnsi="Arial" w:cs="Arial"/>
          <w:sz w:val="24"/>
          <w:szCs w:val="24"/>
        </w:rPr>
        <w:t>późn</w:t>
      </w:r>
      <w:proofErr w:type="spellEnd"/>
      <w:r w:rsidRPr="003F0DF6">
        <w:rPr>
          <w:rFonts w:ascii="Arial" w:hAnsi="Arial" w:cs="Arial"/>
          <w:sz w:val="24"/>
          <w:szCs w:val="24"/>
        </w:rPr>
        <w:t>. zm.).</w:t>
      </w:r>
    </w:p>
  </w:footnote>
  <w:footnote w:id="15">
    <w:p w14:paraId="4CF03BCC" w14:textId="77777777" w:rsidR="003471CF" w:rsidRPr="00541676" w:rsidRDefault="003471CF" w:rsidP="003471CF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Negocjacje to proces uzyskiwania informacji i wyjaśnień od wnioskodawców lub poprawiania lub uzupełniania projektu w oparciu o uwagi dotyczące spełniania kryteriów wyboru projektów, dla których przewidziano taką możliwość, zgodnie z art. 55 ust. 1 </w:t>
      </w:r>
      <w:r>
        <w:rPr>
          <w:rFonts w:ascii="Arial" w:hAnsi="Arial" w:cs="Arial"/>
          <w:sz w:val="24"/>
          <w:szCs w:val="24"/>
        </w:rPr>
        <w:t>u</w:t>
      </w:r>
      <w:r w:rsidRPr="00541676">
        <w:rPr>
          <w:rFonts w:ascii="Arial" w:hAnsi="Arial" w:cs="Arial"/>
          <w:sz w:val="24"/>
          <w:szCs w:val="24"/>
        </w:rPr>
        <w:t>stawy wdrożeniowej, zakończony oceną spełnienia zero-jedynkowego kryterium wyboru projektów dotyczącego spełnienia warunków postawionych wnioskodawcy przez oceniających, przewodniczącego Komisji Oceny Projektów lub wynikających z ustaleń podjętych w toku negocjacji.</w:t>
      </w:r>
    </w:p>
  </w:footnote>
  <w:footnote w:id="16">
    <w:p w14:paraId="3732ED15" w14:textId="77777777" w:rsidR="003471CF" w:rsidRPr="00541676" w:rsidRDefault="003471CF" w:rsidP="00733D54">
      <w:pPr>
        <w:pStyle w:val="Tekstprzypisudolnego"/>
        <w:spacing w:before="240" w:after="100" w:afterAutospacing="1"/>
        <w:rPr>
          <w:rFonts w:ascii="Arial" w:hAnsi="Arial" w:cs="Arial"/>
          <w:sz w:val="24"/>
          <w:szCs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Przez podjęcie negocjacji należy rozumieć przesłanie w wyznaczonym przez Instytucję </w:t>
      </w:r>
      <w:r>
        <w:rPr>
          <w:rFonts w:ascii="Arial" w:hAnsi="Arial" w:cs="Arial"/>
          <w:sz w:val="24"/>
          <w:szCs w:val="24"/>
        </w:rPr>
        <w:t>Pośrednicz</w:t>
      </w:r>
      <w:r w:rsidRPr="00541676">
        <w:rPr>
          <w:rFonts w:ascii="Arial" w:hAnsi="Arial" w:cs="Arial"/>
          <w:sz w:val="24"/>
          <w:szCs w:val="24"/>
        </w:rPr>
        <w:t>ącą terminie odpowiedzi na stanowisko negocjacyjne.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C6B63" w14:textId="77777777" w:rsidR="003A2B6A" w:rsidRDefault="00290421" w:rsidP="00392359">
    <w:pPr>
      <w:spacing w:before="100" w:beforeAutospacing="1" w:after="100" w:afterAutospacing="1" w:line="276" w:lineRule="auto"/>
      <w:rPr>
        <w:rFonts w:ascii="Arial" w:hAnsi="Arial" w:cs="Arial"/>
        <w:bCs/>
        <w:sz w:val="24"/>
        <w:szCs w:val="24"/>
      </w:rPr>
    </w:pPr>
    <w:r w:rsidRPr="007F3CC5">
      <w:rPr>
        <w:rFonts w:ascii="Arial" w:hAnsi="Arial" w:cs="Arial"/>
        <w:bCs/>
        <w:sz w:val="24"/>
        <w:szCs w:val="24"/>
      </w:rPr>
      <w:t>FUNDUSZE EUROPEJSKIE DLA KUJAW I POMORZA 2021-2027</w:t>
    </w:r>
  </w:p>
  <w:p w14:paraId="24B95ED6" w14:textId="53521DD3" w:rsidR="009318EC" w:rsidRDefault="009318EC" w:rsidP="00C9575C">
    <w:pPr>
      <w:tabs>
        <w:tab w:val="center" w:pos="4536"/>
        <w:tab w:val="right" w:pos="9072"/>
      </w:tabs>
      <w:spacing w:after="0" w:line="276" w:lineRule="auto"/>
      <w:ind w:left="9356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Załącznik do Uchwały nr 43/2026</w:t>
    </w:r>
  </w:p>
  <w:p w14:paraId="7D5E32F9" w14:textId="3934505E" w:rsidR="00290D62" w:rsidRPr="00996F8B" w:rsidRDefault="00C9575C" w:rsidP="00C9575C">
    <w:pPr>
      <w:tabs>
        <w:tab w:val="center" w:pos="4536"/>
        <w:tab w:val="right" w:pos="9072"/>
      </w:tabs>
      <w:spacing w:after="0" w:line="276" w:lineRule="auto"/>
      <w:ind w:left="9356"/>
      <w:rPr>
        <w:rFonts w:ascii="Arial" w:hAnsi="Arial" w:cs="Arial"/>
        <w:bCs/>
        <w:sz w:val="24"/>
        <w:szCs w:val="24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426F1"/>
    <w:multiLevelType w:val="hybridMultilevel"/>
    <w:tmpl w:val="B8727104"/>
    <w:lvl w:ilvl="0" w:tplc="095C564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19C3"/>
    <w:multiLevelType w:val="hybridMultilevel"/>
    <w:tmpl w:val="FB6E3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B5E46"/>
    <w:multiLevelType w:val="hybridMultilevel"/>
    <w:tmpl w:val="792A9C04"/>
    <w:lvl w:ilvl="0" w:tplc="C5468A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B0F5A"/>
    <w:multiLevelType w:val="hybridMultilevel"/>
    <w:tmpl w:val="FB6E3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76BF5"/>
    <w:multiLevelType w:val="hybridMultilevel"/>
    <w:tmpl w:val="A57E4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00FA9"/>
    <w:multiLevelType w:val="hybridMultilevel"/>
    <w:tmpl w:val="D102D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000AF"/>
    <w:multiLevelType w:val="hybridMultilevel"/>
    <w:tmpl w:val="77A21322"/>
    <w:lvl w:ilvl="0" w:tplc="19A897FE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21631"/>
    <w:multiLevelType w:val="hybridMultilevel"/>
    <w:tmpl w:val="08A065DE"/>
    <w:lvl w:ilvl="0" w:tplc="04150019">
      <w:start w:val="1"/>
      <w:numFmt w:val="lowerLetter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966F0"/>
    <w:multiLevelType w:val="hybridMultilevel"/>
    <w:tmpl w:val="BADE607A"/>
    <w:lvl w:ilvl="0" w:tplc="D3BEC658">
      <w:start w:val="4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1182D"/>
    <w:multiLevelType w:val="hybridMultilevel"/>
    <w:tmpl w:val="12165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273D3"/>
    <w:multiLevelType w:val="hybridMultilevel"/>
    <w:tmpl w:val="E6DC1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E5E89"/>
    <w:multiLevelType w:val="hybridMultilevel"/>
    <w:tmpl w:val="EA403D1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 w15:restartNumberingAfterBreak="0">
    <w:nsid w:val="2F9D4473"/>
    <w:multiLevelType w:val="hybridMultilevel"/>
    <w:tmpl w:val="7AF6C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94549"/>
    <w:multiLevelType w:val="hybridMultilevel"/>
    <w:tmpl w:val="EFD6A00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835CA"/>
    <w:multiLevelType w:val="hybridMultilevel"/>
    <w:tmpl w:val="96EC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3177F"/>
    <w:multiLevelType w:val="hybridMultilevel"/>
    <w:tmpl w:val="AD7AB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0703F"/>
    <w:multiLevelType w:val="hybridMultilevel"/>
    <w:tmpl w:val="033A05F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4F220F79"/>
    <w:multiLevelType w:val="hybridMultilevel"/>
    <w:tmpl w:val="96EC5C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447328"/>
    <w:multiLevelType w:val="hybridMultilevel"/>
    <w:tmpl w:val="755E1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61162"/>
    <w:multiLevelType w:val="hybridMultilevel"/>
    <w:tmpl w:val="9132AB6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F136BB"/>
    <w:multiLevelType w:val="hybridMultilevel"/>
    <w:tmpl w:val="A8B8315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F1650"/>
    <w:multiLevelType w:val="hybridMultilevel"/>
    <w:tmpl w:val="466040C8"/>
    <w:lvl w:ilvl="0" w:tplc="1A1C2EA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6CA95CD2"/>
    <w:multiLevelType w:val="hybridMultilevel"/>
    <w:tmpl w:val="68E0B5F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07E6945"/>
    <w:multiLevelType w:val="hybridMultilevel"/>
    <w:tmpl w:val="B4F21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93FAA"/>
    <w:multiLevelType w:val="hybridMultilevel"/>
    <w:tmpl w:val="3560013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3D4D22"/>
    <w:multiLevelType w:val="hybridMultilevel"/>
    <w:tmpl w:val="1F985F1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534E4"/>
    <w:multiLevelType w:val="hybridMultilevel"/>
    <w:tmpl w:val="9E9A031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D05C2"/>
    <w:multiLevelType w:val="hybridMultilevel"/>
    <w:tmpl w:val="2926ED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773857">
    <w:abstractNumId w:val="0"/>
  </w:num>
  <w:num w:numId="2" w16cid:durableId="426662290">
    <w:abstractNumId w:val="30"/>
  </w:num>
  <w:num w:numId="3" w16cid:durableId="1705445052">
    <w:abstractNumId w:val="20"/>
  </w:num>
  <w:num w:numId="4" w16cid:durableId="295533029">
    <w:abstractNumId w:val="1"/>
  </w:num>
  <w:num w:numId="5" w16cid:durableId="1043753011">
    <w:abstractNumId w:val="17"/>
  </w:num>
  <w:num w:numId="6" w16cid:durableId="581724086">
    <w:abstractNumId w:val="28"/>
  </w:num>
  <w:num w:numId="7" w16cid:durableId="2112970414">
    <w:abstractNumId w:val="26"/>
  </w:num>
  <w:num w:numId="8" w16cid:durableId="139813075">
    <w:abstractNumId w:val="3"/>
  </w:num>
  <w:num w:numId="9" w16cid:durableId="1309821674">
    <w:abstractNumId w:val="5"/>
  </w:num>
  <w:num w:numId="10" w16cid:durableId="654381968">
    <w:abstractNumId w:val="12"/>
  </w:num>
  <w:num w:numId="11" w16cid:durableId="951400918">
    <w:abstractNumId w:val="6"/>
  </w:num>
  <w:num w:numId="12" w16cid:durableId="76249048">
    <w:abstractNumId w:val="25"/>
  </w:num>
  <w:num w:numId="13" w16cid:durableId="1521623044">
    <w:abstractNumId w:val="10"/>
  </w:num>
  <w:num w:numId="14" w16cid:durableId="66802378">
    <w:abstractNumId w:val="27"/>
  </w:num>
  <w:num w:numId="15" w16cid:durableId="1924951966">
    <w:abstractNumId w:val="32"/>
  </w:num>
  <w:num w:numId="16" w16cid:durableId="1079598085">
    <w:abstractNumId w:val="16"/>
  </w:num>
  <w:num w:numId="17" w16cid:durableId="131024431">
    <w:abstractNumId w:val="29"/>
  </w:num>
  <w:num w:numId="18" w16cid:durableId="231358743">
    <w:abstractNumId w:val="7"/>
  </w:num>
  <w:num w:numId="19" w16cid:durableId="509174144">
    <w:abstractNumId w:val="15"/>
  </w:num>
  <w:num w:numId="20" w16cid:durableId="391319345">
    <w:abstractNumId w:val="37"/>
  </w:num>
  <w:num w:numId="21" w16cid:durableId="1622034756">
    <w:abstractNumId w:val="36"/>
  </w:num>
  <w:num w:numId="22" w16cid:durableId="928850420">
    <w:abstractNumId w:val="23"/>
  </w:num>
  <w:num w:numId="23" w16cid:durableId="1505975789">
    <w:abstractNumId w:val="11"/>
  </w:num>
  <w:num w:numId="24" w16cid:durableId="6805936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85554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59734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0794960">
    <w:abstractNumId w:val="24"/>
  </w:num>
  <w:num w:numId="28" w16cid:durableId="1892963637">
    <w:abstractNumId w:val="19"/>
  </w:num>
  <w:num w:numId="29" w16cid:durableId="222832918">
    <w:abstractNumId w:val="33"/>
  </w:num>
  <w:num w:numId="30" w16cid:durableId="1711611383">
    <w:abstractNumId w:val="34"/>
  </w:num>
  <w:num w:numId="31" w16cid:durableId="543098199">
    <w:abstractNumId w:val="31"/>
  </w:num>
  <w:num w:numId="32" w16cid:durableId="1838619331">
    <w:abstractNumId w:val="14"/>
  </w:num>
  <w:num w:numId="33" w16cid:durableId="308825680">
    <w:abstractNumId w:val="8"/>
  </w:num>
  <w:num w:numId="34" w16cid:durableId="1502312593">
    <w:abstractNumId w:val="22"/>
  </w:num>
  <w:num w:numId="35" w16cid:durableId="556861923">
    <w:abstractNumId w:val="9"/>
  </w:num>
  <w:num w:numId="36" w16cid:durableId="2637670">
    <w:abstractNumId w:val="35"/>
  </w:num>
  <w:num w:numId="37" w16cid:durableId="1906255249">
    <w:abstractNumId w:val="18"/>
  </w:num>
  <w:num w:numId="38" w16cid:durableId="1333296560">
    <w:abstractNumId w:val="13"/>
  </w:num>
  <w:num w:numId="39" w16cid:durableId="7376321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B3"/>
    <w:rsid w:val="00011732"/>
    <w:rsid w:val="000277A2"/>
    <w:rsid w:val="00051390"/>
    <w:rsid w:val="000572C0"/>
    <w:rsid w:val="000A1858"/>
    <w:rsid w:val="000B33D2"/>
    <w:rsid w:val="000D22D4"/>
    <w:rsid w:val="000D6468"/>
    <w:rsid w:val="001152F2"/>
    <w:rsid w:val="00126933"/>
    <w:rsid w:val="00135EAD"/>
    <w:rsid w:val="00182295"/>
    <w:rsid w:val="001966B9"/>
    <w:rsid w:val="001B4AB9"/>
    <w:rsid w:val="001E0716"/>
    <w:rsid w:val="001F4A67"/>
    <w:rsid w:val="002336E0"/>
    <w:rsid w:val="00233DCC"/>
    <w:rsid w:val="0025342B"/>
    <w:rsid w:val="00260B91"/>
    <w:rsid w:val="00265E3D"/>
    <w:rsid w:val="00267DC9"/>
    <w:rsid w:val="00276D00"/>
    <w:rsid w:val="00290421"/>
    <w:rsid w:val="00290D62"/>
    <w:rsid w:val="00293E03"/>
    <w:rsid w:val="002A29E0"/>
    <w:rsid w:val="002B60A3"/>
    <w:rsid w:val="002C4F8D"/>
    <w:rsid w:val="002C6145"/>
    <w:rsid w:val="002C6D79"/>
    <w:rsid w:val="002E31CB"/>
    <w:rsid w:val="002E5A8F"/>
    <w:rsid w:val="002F6BDC"/>
    <w:rsid w:val="00322089"/>
    <w:rsid w:val="003236F7"/>
    <w:rsid w:val="00324BB8"/>
    <w:rsid w:val="003268F5"/>
    <w:rsid w:val="003471CF"/>
    <w:rsid w:val="00351E5A"/>
    <w:rsid w:val="003522E8"/>
    <w:rsid w:val="00356847"/>
    <w:rsid w:val="00387A9B"/>
    <w:rsid w:val="003905EB"/>
    <w:rsid w:val="003927DA"/>
    <w:rsid w:val="003A2B6A"/>
    <w:rsid w:val="003C7542"/>
    <w:rsid w:val="00403B01"/>
    <w:rsid w:val="00405EEB"/>
    <w:rsid w:val="00407AE5"/>
    <w:rsid w:val="0046069E"/>
    <w:rsid w:val="00487A61"/>
    <w:rsid w:val="004A73E7"/>
    <w:rsid w:val="004B50FF"/>
    <w:rsid w:val="004C7719"/>
    <w:rsid w:val="004E28CC"/>
    <w:rsid w:val="004E595B"/>
    <w:rsid w:val="004F38D8"/>
    <w:rsid w:val="004F6848"/>
    <w:rsid w:val="005064E3"/>
    <w:rsid w:val="00521370"/>
    <w:rsid w:val="00547F55"/>
    <w:rsid w:val="00552A79"/>
    <w:rsid w:val="005532A6"/>
    <w:rsid w:val="00573B6D"/>
    <w:rsid w:val="00586E4A"/>
    <w:rsid w:val="00597A12"/>
    <w:rsid w:val="005C3383"/>
    <w:rsid w:val="005F2362"/>
    <w:rsid w:val="00633BAD"/>
    <w:rsid w:val="006377EC"/>
    <w:rsid w:val="006411E5"/>
    <w:rsid w:val="00660DF1"/>
    <w:rsid w:val="006644AA"/>
    <w:rsid w:val="006655F6"/>
    <w:rsid w:val="00671DE6"/>
    <w:rsid w:val="00674E5C"/>
    <w:rsid w:val="006B29CB"/>
    <w:rsid w:val="006B6A75"/>
    <w:rsid w:val="006B7033"/>
    <w:rsid w:val="006C1ACC"/>
    <w:rsid w:val="006C5EF8"/>
    <w:rsid w:val="006E00A6"/>
    <w:rsid w:val="006F11EA"/>
    <w:rsid w:val="006F34D6"/>
    <w:rsid w:val="00725ABF"/>
    <w:rsid w:val="00732442"/>
    <w:rsid w:val="00733D54"/>
    <w:rsid w:val="00761557"/>
    <w:rsid w:val="007855C4"/>
    <w:rsid w:val="007B5726"/>
    <w:rsid w:val="007E6E03"/>
    <w:rsid w:val="007F1B0D"/>
    <w:rsid w:val="008045E0"/>
    <w:rsid w:val="0083574E"/>
    <w:rsid w:val="008456DF"/>
    <w:rsid w:val="008678B3"/>
    <w:rsid w:val="00885539"/>
    <w:rsid w:val="008867A5"/>
    <w:rsid w:val="00892E82"/>
    <w:rsid w:val="008A48C0"/>
    <w:rsid w:val="008B2223"/>
    <w:rsid w:val="008D41D5"/>
    <w:rsid w:val="009042CC"/>
    <w:rsid w:val="00910226"/>
    <w:rsid w:val="009146D9"/>
    <w:rsid w:val="00915424"/>
    <w:rsid w:val="00927EB3"/>
    <w:rsid w:val="009318EC"/>
    <w:rsid w:val="00963400"/>
    <w:rsid w:val="00972BAC"/>
    <w:rsid w:val="00985FBD"/>
    <w:rsid w:val="009C269B"/>
    <w:rsid w:val="009E4235"/>
    <w:rsid w:val="009E7DAA"/>
    <w:rsid w:val="009F6A7D"/>
    <w:rsid w:val="00A20C51"/>
    <w:rsid w:val="00A2460E"/>
    <w:rsid w:val="00A37323"/>
    <w:rsid w:val="00A53852"/>
    <w:rsid w:val="00A71563"/>
    <w:rsid w:val="00A9147A"/>
    <w:rsid w:val="00A947FC"/>
    <w:rsid w:val="00A96887"/>
    <w:rsid w:val="00AC0626"/>
    <w:rsid w:val="00AC3B9C"/>
    <w:rsid w:val="00AE1417"/>
    <w:rsid w:val="00AE718B"/>
    <w:rsid w:val="00B030E4"/>
    <w:rsid w:val="00B06A76"/>
    <w:rsid w:val="00B07DCE"/>
    <w:rsid w:val="00B11471"/>
    <w:rsid w:val="00B752E4"/>
    <w:rsid w:val="00B83C8A"/>
    <w:rsid w:val="00B9712D"/>
    <w:rsid w:val="00BB20D6"/>
    <w:rsid w:val="00BB4374"/>
    <w:rsid w:val="00BC2638"/>
    <w:rsid w:val="00BD2CE4"/>
    <w:rsid w:val="00BD4E95"/>
    <w:rsid w:val="00C01EDB"/>
    <w:rsid w:val="00C1121F"/>
    <w:rsid w:val="00C254B7"/>
    <w:rsid w:val="00C30D0F"/>
    <w:rsid w:val="00C560E4"/>
    <w:rsid w:val="00C62348"/>
    <w:rsid w:val="00C801A8"/>
    <w:rsid w:val="00C9575C"/>
    <w:rsid w:val="00CB785A"/>
    <w:rsid w:val="00CC107A"/>
    <w:rsid w:val="00CC4BFC"/>
    <w:rsid w:val="00CE5EE3"/>
    <w:rsid w:val="00CF56AF"/>
    <w:rsid w:val="00D053C0"/>
    <w:rsid w:val="00D317F9"/>
    <w:rsid w:val="00D46880"/>
    <w:rsid w:val="00D56653"/>
    <w:rsid w:val="00D5700E"/>
    <w:rsid w:val="00D64E61"/>
    <w:rsid w:val="00D653D0"/>
    <w:rsid w:val="00D7305F"/>
    <w:rsid w:val="00D747EC"/>
    <w:rsid w:val="00DA1059"/>
    <w:rsid w:val="00DA2D20"/>
    <w:rsid w:val="00DA3A31"/>
    <w:rsid w:val="00DB3948"/>
    <w:rsid w:val="00DB5B13"/>
    <w:rsid w:val="00DD7B8E"/>
    <w:rsid w:val="00DF2103"/>
    <w:rsid w:val="00E55B00"/>
    <w:rsid w:val="00E700ED"/>
    <w:rsid w:val="00E87674"/>
    <w:rsid w:val="00EA6342"/>
    <w:rsid w:val="00EC1894"/>
    <w:rsid w:val="00ED19F4"/>
    <w:rsid w:val="00EE67F8"/>
    <w:rsid w:val="00EF0B63"/>
    <w:rsid w:val="00F007F8"/>
    <w:rsid w:val="00F11150"/>
    <w:rsid w:val="00F331B2"/>
    <w:rsid w:val="00F67ECC"/>
    <w:rsid w:val="00F848D6"/>
    <w:rsid w:val="00F96C95"/>
    <w:rsid w:val="00FC7DBB"/>
    <w:rsid w:val="00FE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8B44B"/>
  <w15:chartTrackingRefBased/>
  <w15:docId w15:val="{807D52EB-9278-4C9E-B312-46520CFA5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21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semiHidden/>
    <w:unhideWhenUsed/>
    <w:qFormat/>
    <w:rsid w:val="003471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semiHidden/>
    <w:rsid w:val="003471CF"/>
    <w:rPr>
      <w:sz w:val="20"/>
      <w:szCs w:val="20"/>
    </w:rPr>
  </w:style>
  <w:style w:type="table" w:styleId="Tabela-Siatka">
    <w:name w:val="Table Grid"/>
    <w:basedOn w:val="Standardowy"/>
    <w:uiPriority w:val="39"/>
    <w:rsid w:val="003471C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3471CF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3471CF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471CF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3471CF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C7DBB"/>
    <w:pPr>
      <w:ind w:left="720"/>
      <w:contextualSpacing/>
    </w:pPr>
  </w:style>
  <w:style w:type="paragraph" w:customStyle="1" w:styleId="Default">
    <w:name w:val="Default"/>
    <w:link w:val="DefaultZnak"/>
    <w:qFormat/>
    <w:rsid w:val="006C1ACC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kern w:val="0"/>
      <w:lang w:eastAsia="pl-PL"/>
      <w14:ligatures w14:val="none"/>
    </w:rPr>
  </w:style>
  <w:style w:type="character" w:customStyle="1" w:styleId="DefaultZnak">
    <w:name w:val="Default Znak"/>
    <w:link w:val="Default"/>
    <w:rsid w:val="006C1ACC"/>
    <w:rPr>
      <w:rFonts w:ascii="TimesNewRoman,Bold" w:eastAsia="Times New Roman" w:hAnsi="TimesNewRoman,Bold" w:cs="TimesNewRoman,Bold"/>
      <w:kern w:val="0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265E3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5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700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5700E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DF21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6B6A7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90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0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9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CF56D-2E44-4037-8C03-E0B8618A2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25</Pages>
  <Words>4537</Words>
  <Characters>27225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Białkowska-Klugiewicz</dc:creator>
  <cp:keywords/>
  <dc:description/>
  <cp:lastModifiedBy>Lucyna Swoińska-Lasota</cp:lastModifiedBy>
  <cp:revision>27</cp:revision>
  <cp:lastPrinted>2026-03-09T12:14:00Z</cp:lastPrinted>
  <dcterms:created xsi:type="dcterms:W3CDTF">2026-03-09T11:15:00Z</dcterms:created>
  <dcterms:modified xsi:type="dcterms:W3CDTF">2026-03-25T07:28:00Z</dcterms:modified>
</cp:coreProperties>
</file>